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713CDDCB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bookmarkStart w:id="0" w:name="_GoBack"/>
      <w:bookmarkEnd w:id="0"/>
      <w:r>
        <w:drawing>
          <wp:inline distT="0" distB="0" distL="0" distR="0">
            <wp:extent cx="666750" cy="571500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5AE4A042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沅统法通字〔2024〕1号</w:t>
      </w:r>
    </w:p>
    <w:p w14:paraId="213FE4FF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50206B47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2F28108F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4BD79A2A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沅江豪爵摩托经销有限公司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29A6E78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7EA3DB88">
      <w:pPr>
        <w:numPr>
          <w:ilvl w:val="0"/>
          <w:numId w:val="1"/>
        </w:num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2A376AF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71C3DD3B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46A70C5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1A338CF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00402F4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18E0696A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234843F4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72934AB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0BA6678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1F93F7B9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706F6067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4912BD12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38253DB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19478D9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610B0C7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3702F40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792F720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7ED21E46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3A430298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14125A72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207B6D35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0152525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114784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246E459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E57C59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E7212B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363400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3912A9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9B44D3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AACC39F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3ACC4C2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42A4B77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6EB1689F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029C9D6A">
      <w:pPr>
        <w:spacing w:line="440" w:lineRule="exact"/>
        <w:rPr>
          <w:rFonts w:hint="eastAsia"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4E73B0B5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4315B091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沅统法通字〔2024〕2号</w:t>
      </w:r>
    </w:p>
    <w:p w14:paraId="0E431A09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5D595C55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3E03DDB3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5CCBFE9F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湖南品谦建设工程有限公司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4057C80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02757839">
      <w:pPr>
        <w:numPr>
          <w:ilvl w:val="0"/>
          <w:numId w:val="2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6309B93B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5863DB23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58E9FCE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1CAD407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C0BC85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069F5FA7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70FCA694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70D3F23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7B4D22E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10F9719D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E852EBF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2117246F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1B18DC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2FB678B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1E264C2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22098E7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474DB52B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3A97217C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4DA9E0D0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3C49F3FA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7520A0A7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19F9862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50BC8D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3CB14F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A1B64DA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F143FE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95D92D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49E6B7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B2AE6A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8CB87DA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D450946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4FA9FFD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685CD7B7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6BB7DDE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741582D8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7385D7FF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沅统法通字〔2024〕3号</w:t>
      </w:r>
    </w:p>
    <w:p w14:paraId="345B0035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020F5895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6EAE5009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32A741CA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湖南省正宏房地产开发有限公司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65D1490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33393186">
      <w:pPr>
        <w:numPr>
          <w:ilvl w:val="0"/>
          <w:numId w:val="3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6604737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026CAC5D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67E324D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10DD01F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8D1D44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7305A2DF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7D63FFB1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50CE0111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12709F45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3CD1F787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214D579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6D2B265B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B9AE0A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7AEE8789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3E859F0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34EF4E3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72E9C24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7380B633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441E6FA4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6021F8E8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77749095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54C42A1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5F2A14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861974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E02B2E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BB6CF0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197B27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49B786A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0C6B9A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24A8A47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6AF3E28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0EF796C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2B7D2445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F7F2E02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4522534F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58624335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沅统法通字〔2024〕4号</w:t>
      </w:r>
    </w:p>
    <w:p w14:paraId="0BEC6307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0F50834D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764685C4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5A24B3E4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沅江市城乡客运有限公司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3DB3343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0EDC82D9">
      <w:pPr>
        <w:numPr>
          <w:ilvl w:val="0"/>
          <w:numId w:val="4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25D84BD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3D027F83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13127F4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5B4C0AB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5D5BCE2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61AE4B47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186F1C2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1D3DB108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1B0939E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66AAE8EE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1610502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17B8076E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6C5D06E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3F0B6EE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1451D16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04EA811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4052C61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659ACF65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7C4D5737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542A69DB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0FE5CBFE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308C54C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BC7E656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1D6F81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EB0D0A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55F130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F520D8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9683EA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DD9413B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3767B40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EF20EF1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E3E9685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4D8CD840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59BD1DE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32981CD7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7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7A1117B8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沅统法通字〔2024〕5号</w:t>
      </w:r>
    </w:p>
    <w:p w14:paraId="4CD0A0B8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2598C2B2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452A884F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6E3A86B3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沅江市农业农村局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782A02D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4B7B1840">
      <w:pPr>
        <w:numPr>
          <w:ilvl w:val="0"/>
          <w:numId w:val="5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1B0A14E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06A6C13C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1924521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137EFA1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3C6BC29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4733712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7642D3B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3493788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440A9B8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2DF303A4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72762D6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5290E051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63E4C48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3AA6F15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4275363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3897CB0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049F745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5F8556D9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279B4B9B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05BB8346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683ACE6B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1ED1D22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E3F12FB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A3B8CF9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1F0D1B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7DCA86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6A03BE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4C29FC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970CD9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CE4C3B5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1B3EFB6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F7541AD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12B9DED1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66F477C0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48B5AB03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8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3BD3C0E6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沅统法通字〔2024〕6号</w:t>
      </w:r>
    </w:p>
    <w:p w14:paraId="7AD98BFF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3CE46971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5B3A46B6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6C909518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沅江市自来水总公司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0A61188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6E74E8B7">
      <w:pPr>
        <w:numPr>
          <w:ilvl w:val="0"/>
          <w:numId w:val="6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377754E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2E3D1AC0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7F4307C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77F2D74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57F1B6C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1B0B8AA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1F762F15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2071046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1725336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3F99CBCD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B70E007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2356393E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740C191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3C7AD0DC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2D4A6D2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2BF682E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10F4A6C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5A7935A5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5B4CB93F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0098AEB0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273DCB6E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0612BEB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85E702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A4A760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A9979C6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089CB5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0E180C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3E2E61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204749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E90117B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8D1E7A2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72992AD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5BC7AF4C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71C2E5A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136BC3AF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9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7F884CA8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沅统法通字〔2024〕7号</w:t>
      </w:r>
    </w:p>
    <w:p w14:paraId="7A2F4F6B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20C6426C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43FF7E99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36D09146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湖南嘉鑫电缆有限公司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4C5357F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5A92C3A1">
      <w:pPr>
        <w:numPr>
          <w:ilvl w:val="0"/>
          <w:numId w:val="7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656BE8C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3F14A634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2C00652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38430E0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5089888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3BF58A46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2C529307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6E4A2F0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2838C04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02876D09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FC80673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5529485D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5C1F07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10784A64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1290DE8B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0A64222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54028ED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6369BD90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10BE672F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29E17667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7A999789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785AA6C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AE9C716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26DFA0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850739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769762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018F62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B4DCD0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DE277B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BD1AFC2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EB30F77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B721CB2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44CDC992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DB54309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5F36BF05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0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3CCE7E98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沅统法通字〔2024〕8号</w:t>
      </w:r>
    </w:p>
    <w:p w14:paraId="7390DC64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3431D605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54C79D0A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3B196D13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湖南三环船舶工程有限公司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30CDB42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01E25609">
      <w:pPr>
        <w:numPr>
          <w:ilvl w:val="0"/>
          <w:numId w:val="8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5102CC9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63ED9655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35E8BAB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39A2385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941A7A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4CD239C9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4A192ACC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2D3516F5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3AADDF85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0A196FE8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5FA99E0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460EFDBD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DFA53E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27D0105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524FF3EB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5082646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7D85204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1DE766BC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0987F8B1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1DB3F0FA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433ECFFF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42E50B7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39C8D2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5CBE3C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A6949F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D918A5A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BC9C0E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D81D97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3BB998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876567A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191ED9F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BCFA4CD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6DC21C80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7B08071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1E019DF4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06AAAC27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沅统法通字〔2024〕9号</w:t>
      </w:r>
    </w:p>
    <w:p w14:paraId="213EF928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3DA2D7B3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7FEFC51C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6D06E511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湖南华兴玻璃有限公司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7C6EA6B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20EEEEF9">
      <w:pPr>
        <w:numPr>
          <w:ilvl w:val="0"/>
          <w:numId w:val="9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2FDAE6F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68AC61BE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5DC81E7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05B0E88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242CEF2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0C692D3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5A759D29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3F5C418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69281458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6A18335B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0CAEFAEB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7064A33D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237C34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2F2E4298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4670F63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1D8E210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711C51F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5AC2F26E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6F613DE9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3B356A94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2AE16651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474D04E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7BF9CF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D7CDA76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9C60B9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2B8C6B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FF936A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291DBB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8FDC7E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AE50988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F5C8AA6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E477F0B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3B0E5A15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1CE2401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33B4CAA8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2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43DA28E9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沅统法通字〔2024〕10号</w:t>
      </w:r>
    </w:p>
    <w:p w14:paraId="58BD9036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77FF93F2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5937FC17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6696AF62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光大环保能源（沅江）有限公司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77C2A9B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0B954FB9">
      <w:pPr>
        <w:numPr>
          <w:ilvl w:val="0"/>
          <w:numId w:val="10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1D05DC8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65C4E5BF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734231A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765132F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2F7CB73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3DEB3F9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0C1457AA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5790715F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7A5E802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3D9252C5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0BEAE5D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1FF7C839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270373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6F0CAFA4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7070F96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7860FFA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35B3C6D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2694D1C5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2572BB07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34B36168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37453771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27CDFA7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BC21FE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DD0C93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A2795F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FA66CE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75D9C5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3567E1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3F4275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7FEEB27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03013C0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8768B07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14D5CEC8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456C0CD3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4AFD205F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3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2229E9E9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沅统法通字〔2024〕11号</w:t>
      </w:r>
    </w:p>
    <w:p w14:paraId="7CDCC417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5BC87D0F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5F2D6E5E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22C69FAC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湖南沅澧实业有限责任公司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1B05254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20C517E1">
      <w:pPr>
        <w:numPr>
          <w:ilvl w:val="0"/>
          <w:numId w:val="11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360257C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52D2AC53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16C26E5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07ABC6E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4362298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1E89D28B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46EA8A0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68F9A98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311E0484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5C76D9F5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644902F3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3D21605C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0756C4D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6B230F01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4548CE5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3DA69A8D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50D0798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2405C92F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3E9912BA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2381944E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47B37958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4CC37E13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9D74BB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52C2BA2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490868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725586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934B83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881BDA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D5CFC0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D833DDA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67D161C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A21654C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3FF1AC2A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7EC2E1B6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2BDC09ED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4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3C5F7DEB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沅统法通字〔2024〕12号</w:t>
      </w:r>
    </w:p>
    <w:p w14:paraId="0B81810B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29B2BC00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4EEF82AB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707BA817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沅江市城市建设投资开发有限责任公司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07C074B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29DB220C">
      <w:pPr>
        <w:numPr>
          <w:ilvl w:val="0"/>
          <w:numId w:val="12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1E85E88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77E59B98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74295A5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04B05AB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75D2C4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0992F757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16E2A29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05C12DF2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21AC047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73925E2E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3AADE4CD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52E0D139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11F865C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363183FF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6190901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52285BD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3BEFBCF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23EB49B3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1A2CCF56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6255AF69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2B225221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2CF1B90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277F83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718C36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5F0C9D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D3AD35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D3D9AF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042B255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5420DB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521F48E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C2A5A82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4314399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2AC8BA48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04B3A49D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6CAE2993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3AB1C028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沅统法通字〔2024〕13号</w:t>
      </w:r>
    </w:p>
    <w:p w14:paraId="021AB903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70692314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73969429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6B55BC95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沅江市水利局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0ABD3469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7288EB0B">
      <w:pPr>
        <w:numPr>
          <w:ilvl w:val="0"/>
          <w:numId w:val="13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7A7A16F8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73E1C82B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46E84D84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63A5DDC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0693E3CE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31D197E8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25B1257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245A99C3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6201A576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7B50119C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950DFB5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5C4FE71F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7D35C08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2D69F1A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29D66710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22BF99D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0485870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76BE38CF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691AA6C0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5F412BFC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1CF0B810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027F97B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A3F4C5E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5F650A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46676A0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3D6D31D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566B7148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7A8D45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9D55857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9CE32E8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AA65435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2A535E2E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21F06855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68619572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p w14:paraId="6CCE7A1B">
      <w:pPr>
        <w:widowControl/>
        <w:adjustRightInd w:val="0"/>
        <w:snapToGrid w:val="0"/>
        <w:jc w:val="center"/>
        <w:textAlignment w:val="center"/>
        <w:rPr>
          <w:rFonts w:ascii="宋体" w:hAnsi="宋体"/>
          <w:b/>
          <w:bCs/>
          <w:color w:val="000000"/>
          <w:sz w:val="44"/>
          <w:szCs w:val="44"/>
        </w:rPr>
      </w:pPr>
      <w:r>
        <w:drawing>
          <wp:inline distT="0" distB="0" distL="0" distR="0">
            <wp:extent cx="666750" cy="571500"/>
            <wp:effectExtent l="0" t="0" r="0" b="0"/>
            <wp:docPr id="1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66750" cy="571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 w:ascii="宋体" w:hAnsi="宋体"/>
          <w:b/>
          <w:bCs/>
          <w:color w:val="000000"/>
          <w:sz w:val="48"/>
          <w:szCs w:val="48"/>
        </w:rPr>
        <w:t>沅江市统计局</w:t>
      </w:r>
    </w:p>
    <w:p w14:paraId="574B0C5A">
      <w:pPr>
        <w:widowControl/>
        <w:wordWrap w:val="0"/>
        <w:adjustRightInd w:val="0"/>
        <w:snapToGrid w:val="0"/>
        <w:jc w:val="right"/>
        <w:rPr>
          <w:rFonts w:ascii="宋体" w:hAnsi="宋体"/>
          <w:b/>
          <w:bCs/>
          <w:color w:val="000000"/>
          <w:sz w:val="44"/>
          <w:szCs w:val="44"/>
        </w:rPr>
      </w:pPr>
      <w:r>
        <w:rPr>
          <w:rFonts w:hint="eastAsia" w:ascii="楷体" w:hAnsi="楷体" w:eastAsia="楷体"/>
          <w:color w:val="000000"/>
          <w:w w:val="90"/>
          <w:sz w:val="28"/>
          <w:szCs w:val="28"/>
        </w:rPr>
        <w:t>沅统法通字〔2024〕14号</w:t>
      </w:r>
    </w:p>
    <w:p w14:paraId="64F3AB65">
      <w:pPr>
        <w:widowControl/>
        <w:adjustRightInd w:val="0"/>
        <w:snapToGrid w:val="0"/>
        <w:spacing w:line="360" w:lineRule="auto"/>
        <w:rPr>
          <w:rFonts w:eastAsia="仿宋_GB2312"/>
          <w:color w:val="000000"/>
          <w:w w:val="90"/>
          <w:sz w:val="28"/>
          <w:szCs w:val="28"/>
          <w:u w:val="thick"/>
        </w:rPr>
      </w:pPr>
      <w:r>
        <w:rPr>
          <w:rFonts w:eastAsia="仿宋_GB2312"/>
          <w:color w:val="000000"/>
          <w:w w:val="90"/>
          <w:sz w:val="28"/>
          <w:szCs w:val="28"/>
          <w:u w:val="thick"/>
        </w:rPr>
        <w:t xml:space="preserve">                                                                        </w:t>
      </w:r>
    </w:p>
    <w:p w14:paraId="5DFA1D3E">
      <w:pPr>
        <w:widowControl/>
        <w:adjustRightInd w:val="0"/>
        <w:snapToGrid w:val="0"/>
        <w:spacing w:line="240" w:lineRule="exact"/>
        <w:jc w:val="center"/>
        <w:rPr>
          <w:rFonts w:ascii="宋体" w:hAnsi="宋体"/>
          <w:b/>
          <w:bCs/>
          <w:color w:val="000000"/>
          <w:sz w:val="44"/>
          <w:szCs w:val="44"/>
        </w:rPr>
      </w:pPr>
    </w:p>
    <w:p w14:paraId="585DD24C">
      <w:pPr>
        <w:widowControl/>
        <w:adjustRightInd w:val="0"/>
        <w:snapToGrid w:val="0"/>
        <w:spacing w:line="360" w:lineRule="auto"/>
        <w:jc w:val="center"/>
        <w:rPr>
          <w:rFonts w:ascii="宋体" w:hAnsi="宋体"/>
          <w:b/>
          <w:bCs/>
          <w:color w:val="000000"/>
          <w:sz w:val="48"/>
          <w:szCs w:val="48"/>
        </w:rPr>
      </w:pPr>
      <w:r>
        <w:rPr>
          <w:rFonts w:hint="eastAsia" w:ascii="宋体" w:hAnsi="宋体"/>
          <w:b/>
          <w:bCs/>
          <w:color w:val="000000"/>
          <w:sz w:val="48"/>
          <w:szCs w:val="48"/>
        </w:rPr>
        <w:t xml:space="preserve">    统计执法检查通知书</w:t>
      </w:r>
    </w:p>
    <w:p w14:paraId="1612209F">
      <w:pPr>
        <w:spacing w:line="360" w:lineRule="auto"/>
        <w:rPr>
          <w:rFonts w:ascii="仿宋" w:hAnsi="仿宋" w:eastAsia="仿宋"/>
          <w:sz w:val="32"/>
          <w:szCs w:val="32"/>
          <w:lang w:val="zh-CN"/>
        </w:rPr>
      </w:pPr>
      <w:r>
        <w:rPr>
          <w:rFonts w:hint="eastAsia" w:ascii="仿宋" w:hAnsi="仿宋" w:eastAsia="仿宋"/>
          <w:sz w:val="32"/>
          <w:szCs w:val="32"/>
          <w:u w:val="single"/>
          <w:lang w:val="zh-CN"/>
        </w:rPr>
        <w:t xml:space="preserve"> 沅江市城市建设投资开发有限责任公司 </w:t>
      </w:r>
      <w:r>
        <w:rPr>
          <w:rFonts w:hint="eastAsia" w:ascii="仿宋" w:hAnsi="仿宋" w:eastAsia="仿宋"/>
          <w:sz w:val="32"/>
          <w:szCs w:val="32"/>
          <w:lang w:val="zh-CN"/>
        </w:rPr>
        <w:t>：</w:t>
      </w:r>
    </w:p>
    <w:p w14:paraId="675B1A3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依照统计法律法规，我局兹定于2024年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月25日起，对你单位进行检查，请予以配合。现将有关事项通知如下：</w:t>
      </w:r>
    </w:p>
    <w:p w14:paraId="5B368BCE">
      <w:pPr>
        <w:numPr>
          <w:ilvl w:val="0"/>
          <w:numId w:val="14"/>
        </w:numPr>
        <w:spacing w:line="360" w:lineRule="auto"/>
        <w:ind w:firstLine="643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检查内容</w:t>
      </w:r>
    </w:p>
    <w:p w14:paraId="17C85DEC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你单位统计管理、基层基础、数据质量以及执行统计法律法规统计制度等方面情况。重点检查你单位统计数据质量情况。</w:t>
      </w:r>
    </w:p>
    <w:p w14:paraId="29591FA6">
      <w:pPr>
        <w:spacing w:line="360" w:lineRule="auto"/>
        <w:ind w:firstLine="643" w:firstLineChars="200"/>
        <w:rPr>
          <w:rFonts w:ascii="仿宋_GB2312" w:hAnsi="仿宋_GB2312" w:eastAsia="仿宋_GB2312" w:cs="仿宋_GB2312"/>
          <w:b/>
          <w:bCs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b/>
          <w:bCs/>
          <w:sz w:val="32"/>
          <w:szCs w:val="32"/>
          <w:lang w:val="zh-CN"/>
        </w:rPr>
        <w:t>二、有关要求</w:t>
      </w:r>
    </w:p>
    <w:p w14:paraId="1EA59C52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（一）请你单位积极配合检查，提供必要的工作条件；</w:t>
      </w:r>
    </w:p>
    <w:p w14:paraId="14C630AF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（二）在检查期间，单位法定代表人或授权委托人、统计人员、财务人员无特殊情况不要外出；</w:t>
      </w:r>
    </w:p>
    <w:p w14:paraId="6E466556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（三）提前准备好检查所需的以下资料和设备：</w:t>
      </w:r>
    </w:p>
    <w:p w14:paraId="4C51C0D1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1.单位法人营业执照、及分支机构营业执照及复印件；</w:t>
      </w:r>
    </w:p>
    <w:p w14:paraId="15E640B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2.法定代表人及接受检查人员身份证复印件，若法定代表人不能到场接受检查，需提供授权委托书；</w:t>
      </w:r>
    </w:p>
    <w:p w14:paraId="6F100060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3.按照《资料准备清单》（见附件）准备好各类资料；</w:t>
      </w:r>
    </w:p>
    <w:p w14:paraId="6305CF16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4.单位统计工作管理制度；</w:t>
      </w:r>
    </w:p>
    <w:p w14:paraId="1861DDC4">
      <w:pPr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030B5518">
      <w:pPr>
        <w:rPr>
          <w:rFonts w:ascii="仿宋_GB2312" w:hAnsi="仿宋_GB2312" w:eastAsia="仿宋_GB2312" w:cs="仿宋_GB2312"/>
          <w:spacing w:val="-18"/>
          <w:sz w:val="24"/>
          <w:lang w:val="zh-CN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</w:t>
      </w:r>
      <w:r>
        <w:rPr>
          <w:rFonts w:hint="eastAsia" w:ascii="仿宋_GB2312" w:hAnsi="仿宋_GB2312" w:eastAsia="仿宋_GB2312" w:cs="仿宋_GB2312"/>
          <w:spacing w:val="-18"/>
          <w:sz w:val="24"/>
        </w:rPr>
        <w:t>1</w:t>
      </w: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页 共 2页</w:t>
      </w:r>
    </w:p>
    <w:p w14:paraId="4184B790">
      <w:pPr>
        <w:spacing w:line="360" w:lineRule="auto"/>
        <w:rPr>
          <w:rFonts w:ascii="宋体" w:hAnsi="宋体" w:cs="宋体"/>
          <w:sz w:val="32"/>
          <w:szCs w:val="32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2F739727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5.与检查事项有关的其他资料；</w:t>
      </w:r>
    </w:p>
    <w:p w14:paraId="668C03FE">
      <w:pPr>
        <w:spacing w:line="360" w:lineRule="auto"/>
        <w:ind w:firstLine="64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6.用于统计联网直报、会计记账、纳税申报的电脑设备。</w:t>
      </w:r>
    </w:p>
    <w:p w14:paraId="2EA1252A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联系人:刘家乐             联系电话:0737-2721296     </w:t>
      </w:r>
    </w:p>
    <w:p w14:paraId="0BF66115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</w:p>
    <w:p w14:paraId="15D8C631">
      <w:pPr>
        <w:spacing w:line="360" w:lineRule="auto"/>
        <w:ind w:firstLine="640" w:firstLineChars="200"/>
        <w:rPr>
          <w:rFonts w:ascii="仿宋_GB2312" w:hAnsi="仿宋_GB2312" w:eastAsia="仿宋_GB2312" w:cs="仿宋_GB2312"/>
          <w:sz w:val="32"/>
          <w:szCs w:val="32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 xml:space="preserve">附件：资料准备清单                </w:t>
      </w:r>
    </w:p>
    <w:p w14:paraId="2213E868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01BE46A0">
      <w:pPr>
        <w:spacing w:line="360" w:lineRule="auto"/>
        <w:rPr>
          <w:rFonts w:ascii="仿宋_GB2312" w:hAnsi="仿宋_GB2312" w:eastAsia="仿宋_GB2312" w:cs="仿宋_GB2312"/>
          <w:sz w:val="32"/>
          <w:szCs w:val="32"/>
        </w:rPr>
      </w:pPr>
    </w:p>
    <w:p w14:paraId="475B764D">
      <w:pPr>
        <w:spacing w:line="360" w:lineRule="auto"/>
        <w:ind w:firstLine="6080" w:firstLineChars="1900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</w:rPr>
        <w:t>沅江市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统计局</w:t>
      </w:r>
    </w:p>
    <w:p w14:paraId="462D02A8">
      <w:pPr>
        <w:wordWrap w:val="0"/>
        <w:spacing w:line="360" w:lineRule="auto"/>
        <w:ind w:firstLine="160" w:firstLineChars="50"/>
        <w:jc w:val="right"/>
        <w:rPr>
          <w:rFonts w:ascii="仿宋_GB2312" w:hAnsi="仿宋_GB2312" w:eastAsia="仿宋_GB2312" w:cs="仿宋_GB2312"/>
          <w:sz w:val="32"/>
          <w:szCs w:val="32"/>
          <w:lang w:val="zh-CN"/>
        </w:rPr>
      </w:pP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>2024年</w:t>
      </w:r>
      <w:r>
        <w:rPr>
          <w:rFonts w:hint="eastAsia" w:ascii="仿宋_GB2312" w:hAnsi="仿宋_GB2312" w:eastAsia="仿宋_GB2312" w:cs="仿宋_GB2312"/>
          <w:sz w:val="32"/>
          <w:szCs w:val="32"/>
        </w:rPr>
        <w:t>11</w:t>
      </w:r>
      <w:r>
        <w:rPr>
          <w:rFonts w:hint="eastAsia" w:ascii="仿宋_GB2312" w:hAnsi="仿宋_GB2312" w:eastAsia="仿宋_GB2312" w:cs="仿宋_GB2312"/>
          <w:sz w:val="32"/>
          <w:szCs w:val="32"/>
          <w:lang w:val="zh-CN"/>
        </w:rPr>
        <w:t xml:space="preserve">月22日    </w:t>
      </w:r>
    </w:p>
    <w:p w14:paraId="2CA42A9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BA621C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101D7DF1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62339BDD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8BA2E1C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1FF6324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0C938A9F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32152CA">
      <w:pPr>
        <w:spacing w:line="360" w:lineRule="auto"/>
        <w:ind w:firstLine="5920" w:firstLineChars="1850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799C172F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D22F709">
      <w:pPr>
        <w:spacing w:line="360" w:lineRule="auto"/>
        <w:rPr>
          <w:rFonts w:ascii="仿宋_GB2312" w:hAnsi="仿宋_GB2312" w:eastAsia="仿宋_GB2312" w:cs="仿宋_GB2312"/>
          <w:sz w:val="32"/>
          <w:szCs w:val="32"/>
          <w:lang w:val="zh-CN"/>
        </w:rPr>
      </w:pPr>
    </w:p>
    <w:p w14:paraId="46F2537A">
      <w:pPr>
        <w:rPr>
          <w:rFonts w:ascii="宋体" w:hAnsi="宋体" w:cs="宋体"/>
          <w:sz w:val="32"/>
          <w:szCs w:val="32"/>
          <w:u w:val="thick"/>
          <w:lang w:val="zh-CN"/>
        </w:rPr>
      </w:pPr>
    </w:p>
    <w:p w14:paraId="7A44B82A">
      <w:pPr>
        <w:spacing w:line="440" w:lineRule="exact"/>
        <w:rPr>
          <w:rFonts w:ascii="宋体" w:hAnsi="宋体" w:cs="宋体"/>
          <w:sz w:val="32"/>
          <w:szCs w:val="32"/>
          <w:u w:val="thick"/>
          <w:lang w:val="zh-CN"/>
        </w:rPr>
      </w:pPr>
      <w:r>
        <w:rPr>
          <w:rFonts w:hint="eastAsia" w:ascii="宋体" w:hAnsi="宋体" w:cs="宋体"/>
          <w:sz w:val="32"/>
          <w:szCs w:val="32"/>
          <w:u w:val="thick"/>
          <w:lang w:val="zh-CN"/>
        </w:rPr>
        <w:t xml:space="preserve">                                                                       </w:t>
      </w:r>
    </w:p>
    <w:p w14:paraId="5112C8C7">
      <w:pPr>
        <w:spacing w:line="440" w:lineRule="exact"/>
        <w:rPr>
          <w:rFonts w:ascii="宋体" w:hAnsi="宋体" w:cs="宋体"/>
          <w:color w:val="000000"/>
          <w:sz w:val="32"/>
          <w:szCs w:val="32"/>
          <w:u w:val="single"/>
        </w:rPr>
      </w:pPr>
      <w:r>
        <w:rPr>
          <w:rFonts w:hint="eastAsia" w:ascii="仿宋_GB2312" w:hAnsi="仿宋_GB2312" w:eastAsia="仿宋_GB2312" w:cs="仿宋_GB2312"/>
          <w:spacing w:val="-18"/>
          <w:sz w:val="24"/>
          <w:lang w:val="zh-CN"/>
        </w:rPr>
        <w:t>备注：本通知书一式二份，一份交被检查单位，一份留存案卷。             第2页 共 2页</w:t>
      </w:r>
    </w:p>
    <w:sectPr>
      <w:footerReference r:id="rId3" w:type="default"/>
      <w:pgSz w:w="11906" w:h="16838"/>
      <w:pgMar w:top="1418" w:right="1418" w:bottom="1418" w:left="1418" w:header="851" w:footer="851" w:gutter="0"/>
      <w:pgNumType w:fmt="numberInDash" w:start="1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楷体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 w14:paraId="1636B311">
    <w:pPr>
      <w:pStyle w:val="5"/>
    </w:pPr>
  </w:p>
  <w:p w14:paraId="5EA70131">
    <w:pPr>
      <w:pStyle w:val="5"/>
    </w:pP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178C0AC9"/>
    <w:multiLevelType w:val="singleLevel"/>
    <w:tmpl w:val="178C0AC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">
    <w:nsid w:val="1AF73A47"/>
    <w:multiLevelType w:val="singleLevel"/>
    <w:tmpl w:val="1AF73A4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3CA37ECE"/>
    <w:multiLevelType w:val="singleLevel"/>
    <w:tmpl w:val="3CA37ECE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3">
    <w:nsid w:val="4DEE677D"/>
    <w:multiLevelType w:val="singleLevel"/>
    <w:tmpl w:val="4DEE677D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4">
    <w:nsid w:val="56142765"/>
    <w:multiLevelType w:val="singleLevel"/>
    <w:tmpl w:val="56142765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5">
    <w:nsid w:val="57134CD4"/>
    <w:multiLevelType w:val="singleLevel"/>
    <w:tmpl w:val="57134CD4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6">
    <w:nsid w:val="5C945FDB"/>
    <w:multiLevelType w:val="singleLevel"/>
    <w:tmpl w:val="5C945FDB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7">
    <w:nsid w:val="61F408B9"/>
    <w:multiLevelType w:val="singleLevel"/>
    <w:tmpl w:val="61F408B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8">
    <w:nsid w:val="6B52032C"/>
    <w:multiLevelType w:val="singleLevel"/>
    <w:tmpl w:val="6B52032C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9">
    <w:nsid w:val="6C3150F3"/>
    <w:multiLevelType w:val="singleLevel"/>
    <w:tmpl w:val="6C3150F3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0">
    <w:nsid w:val="6F973A37"/>
    <w:multiLevelType w:val="singleLevel"/>
    <w:tmpl w:val="6F973A3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1">
    <w:nsid w:val="72532482"/>
    <w:multiLevelType w:val="singleLevel"/>
    <w:tmpl w:val="72532482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2">
    <w:nsid w:val="7A393239"/>
    <w:multiLevelType w:val="singleLevel"/>
    <w:tmpl w:val="7A393239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abstractNum w:abstractNumId="13">
    <w:nsid w:val="7D894E88"/>
    <w:multiLevelType w:val="singleLevel"/>
    <w:tmpl w:val="7D894E88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5"/>
  </w:num>
  <w:num w:numId="3">
    <w:abstractNumId w:val="1"/>
  </w:num>
  <w:num w:numId="4">
    <w:abstractNumId w:val="11"/>
  </w:num>
  <w:num w:numId="5">
    <w:abstractNumId w:val="2"/>
  </w:num>
  <w:num w:numId="6">
    <w:abstractNumId w:val="12"/>
  </w:num>
  <w:num w:numId="7">
    <w:abstractNumId w:val="8"/>
  </w:num>
  <w:num w:numId="8">
    <w:abstractNumId w:val="9"/>
  </w:num>
  <w:num w:numId="9">
    <w:abstractNumId w:val="3"/>
  </w:num>
  <w:num w:numId="10">
    <w:abstractNumId w:val="7"/>
  </w:num>
  <w:num w:numId="11">
    <w:abstractNumId w:val="6"/>
  </w:num>
  <w:num w:numId="12">
    <w:abstractNumId w:val="0"/>
  </w:num>
  <w:num w:numId="13">
    <w:abstractNumId w:val="13"/>
  </w:num>
  <w:num w:numId="1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bordersDoNotSurroundHeader w:val="1"/>
  <w:bordersDoNotSurroundFooter w:val="1"/>
  <w:hideSpellingErrors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16C6"/>
    <w:rsid w:val="00005F9A"/>
    <w:rsid w:val="000065E1"/>
    <w:rsid w:val="00006FCF"/>
    <w:rsid w:val="00010853"/>
    <w:rsid w:val="00021EDC"/>
    <w:rsid w:val="00022B3A"/>
    <w:rsid w:val="00053003"/>
    <w:rsid w:val="00053988"/>
    <w:rsid w:val="0008645E"/>
    <w:rsid w:val="00097A3A"/>
    <w:rsid w:val="00097C33"/>
    <w:rsid w:val="000A0B45"/>
    <w:rsid w:val="000A0CB0"/>
    <w:rsid w:val="000B3847"/>
    <w:rsid w:val="000C46D1"/>
    <w:rsid w:val="000C6C7B"/>
    <w:rsid w:val="000C6DB6"/>
    <w:rsid w:val="000D3EB9"/>
    <w:rsid w:val="000E546A"/>
    <w:rsid w:val="000E68DE"/>
    <w:rsid w:val="000F3DFB"/>
    <w:rsid w:val="00105CA0"/>
    <w:rsid w:val="001107FC"/>
    <w:rsid w:val="0011651C"/>
    <w:rsid w:val="0011778B"/>
    <w:rsid w:val="00121B50"/>
    <w:rsid w:val="00127FDC"/>
    <w:rsid w:val="00133666"/>
    <w:rsid w:val="00136B2A"/>
    <w:rsid w:val="001440B5"/>
    <w:rsid w:val="00152477"/>
    <w:rsid w:val="00153A3D"/>
    <w:rsid w:val="00156070"/>
    <w:rsid w:val="001641F8"/>
    <w:rsid w:val="0017373B"/>
    <w:rsid w:val="00185FFB"/>
    <w:rsid w:val="00186B75"/>
    <w:rsid w:val="0019040B"/>
    <w:rsid w:val="0019765A"/>
    <w:rsid w:val="001A0290"/>
    <w:rsid w:val="001A4787"/>
    <w:rsid w:val="001B1DF2"/>
    <w:rsid w:val="001B26F8"/>
    <w:rsid w:val="001C1074"/>
    <w:rsid w:val="001E6C88"/>
    <w:rsid w:val="001F07C4"/>
    <w:rsid w:val="001F44BD"/>
    <w:rsid w:val="001F7296"/>
    <w:rsid w:val="00202670"/>
    <w:rsid w:val="0020437E"/>
    <w:rsid w:val="002316AF"/>
    <w:rsid w:val="00243153"/>
    <w:rsid w:val="00245DC9"/>
    <w:rsid w:val="002659D2"/>
    <w:rsid w:val="002805BA"/>
    <w:rsid w:val="00291B07"/>
    <w:rsid w:val="00296EE7"/>
    <w:rsid w:val="00297C6F"/>
    <w:rsid w:val="002A0D75"/>
    <w:rsid w:val="002B1212"/>
    <w:rsid w:val="002C3656"/>
    <w:rsid w:val="002C3B43"/>
    <w:rsid w:val="002E1DCB"/>
    <w:rsid w:val="002F3775"/>
    <w:rsid w:val="003035B5"/>
    <w:rsid w:val="00305BD8"/>
    <w:rsid w:val="00307B71"/>
    <w:rsid w:val="0032264E"/>
    <w:rsid w:val="00324217"/>
    <w:rsid w:val="003635BE"/>
    <w:rsid w:val="003646D1"/>
    <w:rsid w:val="00364A42"/>
    <w:rsid w:val="003660CC"/>
    <w:rsid w:val="00376A1D"/>
    <w:rsid w:val="00381C78"/>
    <w:rsid w:val="00383A37"/>
    <w:rsid w:val="003B70A3"/>
    <w:rsid w:val="003C38C6"/>
    <w:rsid w:val="003C3D59"/>
    <w:rsid w:val="003F1922"/>
    <w:rsid w:val="003F3D60"/>
    <w:rsid w:val="0041555A"/>
    <w:rsid w:val="00416FF1"/>
    <w:rsid w:val="00422DAE"/>
    <w:rsid w:val="00434871"/>
    <w:rsid w:val="00440D44"/>
    <w:rsid w:val="00445653"/>
    <w:rsid w:val="00451964"/>
    <w:rsid w:val="004616C6"/>
    <w:rsid w:val="00467195"/>
    <w:rsid w:val="00467BBB"/>
    <w:rsid w:val="00474061"/>
    <w:rsid w:val="004742F7"/>
    <w:rsid w:val="00475D59"/>
    <w:rsid w:val="004778EF"/>
    <w:rsid w:val="00485C7F"/>
    <w:rsid w:val="004A02E7"/>
    <w:rsid w:val="004B0C79"/>
    <w:rsid w:val="004D1D16"/>
    <w:rsid w:val="004D22F6"/>
    <w:rsid w:val="004D4C5E"/>
    <w:rsid w:val="004F0A47"/>
    <w:rsid w:val="00502610"/>
    <w:rsid w:val="005141BC"/>
    <w:rsid w:val="005149DE"/>
    <w:rsid w:val="005220D4"/>
    <w:rsid w:val="005246FD"/>
    <w:rsid w:val="00530881"/>
    <w:rsid w:val="005330CC"/>
    <w:rsid w:val="00533692"/>
    <w:rsid w:val="0054452D"/>
    <w:rsid w:val="00555580"/>
    <w:rsid w:val="0058795A"/>
    <w:rsid w:val="00590C13"/>
    <w:rsid w:val="005A3FFF"/>
    <w:rsid w:val="005A646C"/>
    <w:rsid w:val="005A6767"/>
    <w:rsid w:val="005B7FE2"/>
    <w:rsid w:val="005C00B3"/>
    <w:rsid w:val="005C2655"/>
    <w:rsid w:val="005C6185"/>
    <w:rsid w:val="005C762E"/>
    <w:rsid w:val="005D0167"/>
    <w:rsid w:val="005D0B49"/>
    <w:rsid w:val="005F20BF"/>
    <w:rsid w:val="005F223A"/>
    <w:rsid w:val="005F359F"/>
    <w:rsid w:val="00614541"/>
    <w:rsid w:val="00620248"/>
    <w:rsid w:val="00622829"/>
    <w:rsid w:val="00634F1B"/>
    <w:rsid w:val="00640EC9"/>
    <w:rsid w:val="00650A8A"/>
    <w:rsid w:val="0065269C"/>
    <w:rsid w:val="0065418C"/>
    <w:rsid w:val="00654867"/>
    <w:rsid w:val="006728F6"/>
    <w:rsid w:val="006A691A"/>
    <w:rsid w:val="006D08F7"/>
    <w:rsid w:val="006D0E96"/>
    <w:rsid w:val="006D6910"/>
    <w:rsid w:val="006E1E2D"/>
    <w:rsid w:val="006F0E2B"/>
    <w:rsid w:val="006F1957"/>
    <w:rsid w:val="0070283D"/>
    <w:rsid w:val="00702A22"/>
    <w:rsid w:val="00705CB3"/>
    <w:rsid w:val="00706127"/>
    <w:rsid w:val="00731379"/>
    <w:rsid w:val="00756402"/>
    <w:rsid w:val="00767735"/>
    <w:rsid w:val="00773A0D"/>
    <w:rsid w:val="00791F46"/>
    <w:rsid w:val="007B71AB"/>
    <w:rsid w:val="007D2DC8"/>
    <w:rsid w:val="007E0010"/>
    <w:rsid w:val="007E27EE"/>
    <w:rsid w:val="007E2D54"/>
    <w:rsid w:val="007F201F"/>
    <w:rsid w:val="00813AA7"/>
    <w:rsid w:val="008147F7"/>
    <w:rsid w:val="008254EA"/>
    <w:rsid w:val="00826961"/>
    <w:rsid w:val="00841EC2"/>
    <w:rsid w:val="00842DC6"/>
    <w:rsid w:val="00850267"/>
    <w:rsid w:val="00862D79"/>
    <w:rsid w:val="008756AA"/>
    <w:rsid w:val="0087690A"/>
    <w:rsid w:val="00881D4D"/>
    <w:rsid w:val="00891D61"/>
    <w:rsid w:val="00892C53"/>
    <w:rsid w:val="00892F1D"/>
    <w:rsid w:val="00896A26"/>
    <w:rsid w:val="008B04EA"/>
    <w:rsid w:val="008B67B5"/>
    <w:rsid w:val="008C779B"/>
    <w:rsid w:val="008D2111"/>
    <w:rsid w:val="008E4239"/>
    <w:rsid w:val="008F2BE0"/>
    <w:rsid w:val="008F329B"/>
    <w:rsid w:val="008F4B90"/>
    <w:rsid w:val="00910749"/>
    <w:rsid w:val="00914487"/>
    <w:rsid w:val="009163FF"/>
    <w:rsid w:val="009225A3"/>
    <w:rsid w:val="00927351"/>
    <w:rsid w:val="00927C06"/>
    <w:rsid w:val="00932725"/>
    <w:rsid w:val="00937C3D"/>
    <w:rsid w:val="00942E2D"/>
    <w:rsid w:val="00943BCF"/>
    <w:rsid w:val="009473F6"/>
    <w:rsid w:val="009508C5"/>
    <w:rsid w:val="009511B4"/>
    <w:rsid w:val="00963A60"/>
    <w:rsid w:val="00964E19"/>
    <w:rsid w:val="00975314"/>
    <w:rsid w:val="00990700"/>
    <w:rsid w:val="00992C82"/>
    <w:rsid w:val="009A05EF"/>
    <w:rsid w:val="009A734A"/>
    <w:rsid w:val="009C6533"/>
    <w:rsid w:val="009E3E91"/>
    <w:rsid w:val="009E7F19"/>
    <w:rsid w:val="009F44A5"/>
    <w:rsid w:val="00A064DD"/>
    <w:rsid w:val="00A1747A"/>
    <w:rsid w:val="00A4075A"/>
    <w:rsid w:val="00A44FD6"/>
    <w:rsid w:val="00A6118B"/>
    <w:rsid w:val="00A6513A"/>
    <w:rsid w:val="00A719A6"/>
    <w:rsid w:val="00A827A1"/>
    <w:rsid w:val="00A85ADE"/>
    <w:rsid w:val="00A93535"/>
    <w:rsid w:val="00A97CDF"/>
    <w:rsid w:val="00AA7F5A"/>
    <w:rsid w:val="00AB306A"/>
    <w:rsid w:val="00AE7B99"/>
    <w:rsid w:val="00AF784D"/>
    <w:rsid w:val="00B012C7"/>
    <w:rsid w:val="00B04E2E"/>
    <w:rsid w:val="00B05DED"/>
    <w:rsid w:val="00B1592A"/>
    <w:rsid w:val="00B303A1"/>
    <w:rsid w:val="00B37D1F"/>
    <w:rsid w:val="00B51ED0"/>
    <w:rsid w:val="00B543C3"/>
    <w:rsid w:val="00B54AB7"/>
    <w:rsid w:val="00B63DEB"/>
    <w:rsid w:val="00B747A2"/>
    <w:rsid w:val="00B82C45"/>
    <w:rsid w:val="00B94660"/>
    <w:rsid w:val="00BA36F5"/>
    <w:rsid w:val="00BB4673"/>
    <w:rsid w:val="00BB57AF"/>
    <w:rsid w:val="00BB6B71"/>
    <w:rsid w:val="00BD27DF"/>
    <w:rsid w:val="00BE50C9"/>
    <w:rsid w:val="00BE6A55"/>
    <w:rsid w:val="00BF39DC"/>
    <w:rsid w:val="00BF4A6F"/>
    <w:rsid w:val="00BF4B96"/>
    <w:rsid w:val="00C05EB8"/>
    <w:rsid w:val="00C144F8"/>
    <w:rsid w:val="00C22346"/>
    <w:rsid w:val="00C27403"/>
    <w:rsid w:val="00C31847"/>
    <w:rsid w:val="00C3267A"/>
    <w:rsid w:val="00C34737"/>
    <w:rsid w:val="00C50BFB"/>
    <w:rsid w:val="00C52556"/>
    <w:rsid w:val="00C65E7E"/>
    <w:rsid w:val="00C73BAB"/>
    <w:rsid w:val="00C73CCA"/>
    <w:rsid w:val="00C74D89"/>
    <w:rsid w:val="00C75A3A"/>
    <w:rsid w:val="00C76226"/>
    <w:rsid w:val="00C76442"/>
    <w:rsid w:val="00C84937"/>
    <w:rsid w:val="00C84A50"/>
    <w:rsid w:val="00C912E2"/>
    <w:rsid w:val="00CB24B1"/>
    <w:rsid w:val="00CB28AF"/>
    <w:rsid w:val="00CB4BCD"/>
    <w:rsid w:val="00CC40D5"/>
    <w:rsid w:val="00CE2608"/>
    <w:rsid w:val="00CE7A24"/>
    <w:rsid w:val="00CF5F8A"/>
    <w:rsid w:val="00D167CE"/>
    <w:rsid w:val="00D2237C"/>
    <w:rsid w:val="00D22977"/>
    <w:rsid w:val="00D27F1D"/>
    <w:rsid w:val="00D40332"/>
    <w:rsid w:val="00D45072"/>
    <w:rsid w:val="00D4627E"/>
    <w:rsid w:val="00D53156"/>
    <w:rsid w:val="00D70364"/>
    <w:rsid w:val="00D746D4"/>
    <w:rsid w:val="00D755A5"/>
    <w:rsid w:val="00D848C1"/>
    <w:rsid w:val="00D907E5"/>
    <w:rsid w:val="00DA61C5"/>
    <w:rsid w:val="00DC12C5"/>
    <w:rsid w:val="00DC3594"/>
    <w:rsid w:val="00DC6267"/>
    <w:rsid w:val="00DD66C5"/>
    <w:rsid w:val="00E05630"/>
    <w:rsid w:val="00E223E6"/>
    <w:rsid w:val="00E31693"/>
    <w:rsid w:val="00E3480A"/>
    <w:rsid w:val="00E53D52"/>
    <w:rsid w:val="00E548DB"/>
    <w:rsid w:val="00E54BCC"/>
    <w:rsid w:val="00E70583"/>
    <w:rsid w:val="00E763ED"/>
    <w:rsid w:val="00E77D81"/>
    <w:rsid w:val="00E8544B"/>
    <w:rsid w:val="00E9314C"/>
    <w:rsid w:val="00EA66D2"/>
    <w:rsid w:val="00EB0540"/>
    <w:rsid w:val="00ED1657"/>
    <w:rsid w:val="00ED1F12"/>
    <w:rsid w:val="00F03665"/>
    <w:rsid w:val="00F11F89"/>
    <w:rsid w:val="00F14603"/>
    <w:rsid w:val="00F2289E"/>
    <w:rsid w:val="00F24C63"/>
    <w:rsid w:val="00F3033E"/>
    <w:rsid w:val="00F472D0"/>
    <w:rsid w:val="00F51F82"/>
    <w:rsid w:val="00F52012"/>
    <w:rsid w:val="00F567C5"/>
    <w:rsid w:val="00F6519D"/>
    <w:rsid w:val="00F83A6F"/>
    <w:rsid w:val="00F906B9"/>
    <w:rsid w:val="00F910CA"/>
    <w:rsid w:val="00FA090F"/>
    <w:rsid w:val="00FB09E5"/>
    <w:rsid w:val="00FB0EAD"/>
    <w:rsid w:val="00FB54C3"/>
    <w:rsid w:val="00FC5685"/>
    <w:rsid w:val="00FC7113"/>
    <w:rsid w:val="00FD0A5F"/>
    <w:rsid w:val="00FD6DF2"/>
    <w:rsid w:val="00FD7AD5"/>
    <w:rsid w:val="00FE5687"/>
    <w:rsid w:val="00FE5E04"/>
    <w:rsid w:val="00FE7527"/>
    <w:rsid w:val="00FF1EDF"/>
    <w:rsid w:val="17BEA14A"/>
    <w:rsid w:val="34B15FDB"/>
    <w:rsid w:val="37020D91"/>
    <w:rsid w:val="3C7E02EF"/>
    <w:rsid w:val="58872168"/>
    <w:rsid w:val="71D35845"/>
    <w:rsid w:val="7A245A0F"/>
    <w:rsid w:val="7C311DC5"/>
    <w:rsid w:val="7FCF77E8"/>
    <w:rsid w:val="7FFF50ED"/>
    <w:rsid w:val="7FFFCBBA"/>
    <w:rsid w:val="FE669F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nhideWhenUsed="0" w:uiPriority="9" w:semiHidden="0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qFormat="1" w:uiPriority="0" w:semiHidden="0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2"/>
    <w:basedOn w:val="1"/>
    <w:next w:val="1"/>
    <w:link w:val="15"/>
    <w:qFormat/>
    <w:uiPriority w:val="9"/>
    <w:pPr>
      <w:keepNext/>
      <w:keepLines/>
      <w:spacing w:before="260" w:after="260" w:line="416" w:lineRule="auto"/>
      <w:outlineLvl w:val="1"/>
    </w:pPr>
    <w:rPr>
      <w:rFonts w:ascii="Calibri Light" w:hAnsi="Calibri Light"/>
      <w:b/>
      <w:bCs/>
      <w:sz w:val="32"/>
      <w:szCs w:val="32"/>
    </w:rPr>
  </w:style>
  <w:style w:type="character" w:default="1" w:styleId="10">
    <w:name w:val="Default Paragraph Font"/>
    <w:semiHidden/>
    <w:unhideWhenUsed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Date"/>
    <w:basedOn w:val="1"/>
    <w:next w:val="1"/>
    <w:link w:val="16"/>
    <w:unhideWhenUsed/>
    <w:qFormat/>
    <w:uiPriority w:val="0"/>
    <w:pPr>
      <w:ind w:left="100" w:leftChars="2500"/>
    </w:pPr>
    <w:rPr>
      <w:rFonts w:asciiTheme="minorHAnsi" w:hAnsiTheme="minorHAnsi" w:eastAsiaTheme="minorEastAsia" w:cstheme="minorBidi"/>
      <w:szCs w:val="22"/>
    </w:rPr>
  </w:style>
  <w:style w:type="paragraph" w:styleId="4">
    <w:name w:val="Balloon Text"/>
    <w:basedOn w:val="1"/>
    <w:link w:val="14"/>
    <w:semiHidden/>
    <w:unhideWhenUsed/>
    <w:qFormat/>
    <w:uiPriority w:val="99"/>
    <w:rPr>
      <w:sz w:val="18"/>
      <w:szCs w:val="18"/>
    </w:rPr>
  </w:style>
  <w:style w:type="paragraph" w:styleId="5">
    <w:name w:val="footer"/>
    <w:basedOn w:val="1"/>
    <w:link w:val="13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6">
    <w:name w:val="header"/>
    <w:basedOn w:val="1"/>
    <w:link w:val="12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7">
    <w:name w:val="Normal (Web)"/>
    <w:basedOn w:val="1"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table" w:styleId="9">
    <w:name w:val="Table Grid"/>
    <w:basedOn w:val="8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11">
    <w:name w:val="List Paragraph"/>
    <w:basedOn w:val="1"/>
    <w:qFormat/>
    <w:uiPriority w:val="34"/>
    <w:pPr>
      <w:ind w:firstLine="420" w:firstLineChars="200"/>
    </w:pPr>
  </w:style>
  <w:style w:type="character" w:customStyle="1" w:styleId="12">
    <w:name w:val="页眉 Char"/>
    <w:basedOn w:val="10"/>
    <w:link w:val="6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3">
    <w:name w:val="页脚 Char"/>
    <w:basedOn w:val="10"/>
    <w:link w:val="5"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4">
    <w:name w:val="批注框文本 Char"/>
    <w:basedOn w:val="10"/>
    <w:link w:val="4"/>
    <w:semiHidden/>
    <w:qFormat/>
    <w:uiPriority w:val="99"/>
    <w:rPr>
      <w:rFonts w:ascii="Times New Roman" w:hAnsi="Times New Roman" w:eastAsia="宋体" w:cs="Times New Roman"/>
      <w:sz w:val="18"/>
      <w:szCs w:val="18"/>
    </w:rPr>
  </w:style>
  <w:style w:type="character" w:customStyle="1" w:styleId="15">
    <w:name w:val="标题 2 Char"/>
    <w:basedOn w:val="10"/>
    <w:link w:val="2"/>
    <w:qFormat/>
    <w:uiPriority w:val="9"/>
    <w:rPr>
      <w:rFonts w:ascii="Calibri Light" w:hAnsi="Calibri Light" w:eastAsia="宋体" w:cs="Times New Roman"/>
      <w:b/>
      <w:bCs/>
      <w:sz w:val="32"/>
      <w:szCs w:val="32"/>
    </w:rPr>
  </w:style>
  <w:style w:type="character" w:customStyle="1" w:styleId="16">
    <w:name w:val="日期 Char"/>
    <w:basedOn w:val="10"/>
    <w:link w:val="3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image" Target="media/image1.jpe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国家统计局</Company>
  <Pages>28</Pages>
  <Words>6716</Words>
  <Characters>7155</Characters>
  <Lines>90</Lines>
  <Paragraphs>25</Paragraphs>
  <TotalTime>0</TotalTime>
  <ScaleCrop>false</ScaleCrop>
  <LinksUpToDate>false</LinksUpToDate>
  <CharactersWithSpaces>12181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2024-12-10T08:49:00Z</dcterms:created>
  <dc:creator>guoxiaoming</dc:creator>
  <cp:lastModifiedBy>庆</cp:lastModifiedBy>
  <cp:lastPrinted>2020-08-05T09:59:00Z</cp:lastPrinted>
  <dcterms:modified xsi:type="dcterms:W3CDTF">2024-12-11T02:40:02Z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90E563CF6246451E9A7D1EB6C1D071AE_13</vt:lpwstr>
  </property>
</Properties>
</file>