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b w:val="0"/>
          <w:bCs w:val="0"/>
          <w:sz w:val="44"/>
          <w:szCs w:val="44"/>
        </w:rPr>
        <w:t>2024年给城乡居民参保人的一封信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根据《湖南省人力资源和社会保障厅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湖南省财政厅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国家税务总局湖南省税务局</w:t>
      </w:r>
      <w:r>
        <w:rPr>
          <w:rFonts w:hint="eastAsia" w:ascii="仿宋_GB2312" w:hAnsi="仿宋_GB2312" w:eastAsia="仿宋_GB2312" w:cs="仿宋_GB2312"/>
          <w:sz w:val="32"/>
          <w:szCs w:val="32"/>
          <w:lang w:eastAsia="zh-CN"/>
        </w:rPr>
        <w:t>文件</w:t>
      </w:r>
      <w:r>
        <w:rPr>
          <w:rFonts w:hint="eastAsia" w:ascii="微软雅黑" w:hAnsi="微软雅黑" w:eastAsia="微软雅黑" w:cs="微软雅黑"/>
          <w:sz w:val="32"/>
          <w:szCs w:val="32"/>
          <w:lang w:eastAsia="zh-CN"/>
        </w:rPr>
        <w:t>&lt;</w:t>
      </w:r>
      <w:r>
        <w:rPr>
          <w:rFonts w:hint="eastAsia" w:ascii="仿宋_GB2312" w:hAnsi="仿宋_GB2312" w:eastAsia="仿宋_GB2312" w:cs="仿宋_GB2312"/>
          <w:sz w:val="32"/>
          <w:szCs w:val="32"/>
        </w:rPr>
        <w:t>关于进一步完善城乡居民基本养老保险制度有关政策的通知</w:t>
      </w:r>
      <w:r>
        <w:rPr>
          <w:rFonts w:hint="eastAsia" w:ascii="微软雅黑" w:hAnsi="微软雅黑" w:eastAsia="微软雅黑" w:cs="微软雅黑"/>
          <w:sz w:val="32"/>
          <w:szCs w:val="32"/>
        </w:rPr>
        <w:t>&gt;</w:t>
      </w:r>
      <w:r>
        <w:rPr>
          <w:rFonts w:hint="eastAsia" w:ascii="仿宋_GB2312" w:hAnsi="仿宋_GB2312" w:eastAsia="仿宋_GB2312" w:cs="仿宋_GB2312"/>
          <w:sz w:val="32"/>
          <w:szCs w:val="32"/>
        </w:rPr>
        <w:t>》(湘人社规</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22号)文件，2024年开始，城乡居民养老保险</w:t>
      </w:r>
      <w:r>
        <w:rPr>
          <w:rFonts w:hint="eastAsia" w:ascii="仿宋_GB2312" w:hAnsi="仿宋_GB2312" w:eastAsia="仿宋_GB2312" w:cs="仿宋_GB2312"/>
          <w:sz w:val="32"/>
          <w:szCs w:val="32"/>
          <w:lang w:eastAsia="zh-CN"/>
        </w:rPr>
        <w:t>缴费</w:t>
      </w:r>
      <w:r>
        <w:rPr>
          <w:rFonts w:hint="eastAsia" w:ascii="仿宋_GB2312" w:hAnsi="仿宋_GB2312" w:eastAsia="仿宋_GB2312" w:cs="仿宋_GB2312"/>
          <w:sz w:val="32"/>
          <w:szCs w:val="32"/>
        </w:rPr>
        <w:t>政策有以下变化：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bCs/>
          <w:sz w:val="32"/>
          <w:szCs w:val="32"/>
          <w:lang w:eastAsia="zh-CN"/>
        </w:rPr>
      </w:pPr>
      <w:r>
        <w:rPr>
          <w:rFonts w:hint="eastAsia" w:ascii="黑体" w:hAnsi="黑体" w:eastAsia="黑体" w:cs="黑体"/>
          <w:b w:val="0"/>
          <w:bCs w:val="0"/>
          <w:sz w:val="32"/>
          <w:szCs w:val="32"/>
          <w:lang w:eastAsia="zh-CN"/>
        </w:rPr>
        <w:t>一、调整缴费档次标准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普通参保人缴费标准调整为每人每年300元、400元、500元、600元、700元、800元、900元、1000元、1500元、2000元、2500元、3000元、4000元、5000元、6000元15个档次。</w:t>
      </w:r>
      <w:r>
        <w:rPr>
          <w:rFonts w:hint="eastAsia" w:ascii="仿宋_GB2312" w:hAnsi="仿宋_GB2312" w:eastAsia="仿宋_GB2312" w:cs="仿宋_GB2312"/>
          <w:sz w:val="32"/>
          <w:szCs w:val="32"/>
          <w:lang w:eastAsia="zh-CN"/>
        </w:rPr>
        <w:t>对重度残疾人、低保对象、特困人员、返贫致贫人员等缴费困难群体，</w:t>
      </w:r>
      <w:r>
        <w:rPr>
          <w:rFonts w:hint="eastAsia" w:ascii="仿宋_GB2312" w:hAnsi="仿宋_GB2312" w:eastAsia="仿宋_GB2312" w:cs="仿宋_GB2312"/>
          <w:sz w:val="32"/>
          <w:szCs w:val="32"/>
        </w:rPr>
        <w:t>保留每人每年100元的缴费档次</w:t>
      </w:r>
      <w:r>
        <w:rPr>
          <w:rFonts w:hint="eastAsia" w:ascii="仿宋_GB2312" w:hAnsi="仿宋_GB2312" w:eastAsia="仿宋_GB2312" w:cs="仿宋_GB2312"/>
          <w:sz w:val="32"/>
          <w:szCs w:val="32"/>
          <w:lang w:eastAsia="zh-CN"/>
        </w:rPr>
        <w:t>。参保人自愿选择缴费档次，按年缴费，多缴多得。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二、调整缴费</w:t>
      </w:r>
      <w:r>
        <w:rPr>
          <w:rFonts w:hint="eastAsia" w:ascii="黑体" w:hAnsi="黑体" w:eastAsia="黑体" w:cs="黑体"/>
          <w:b w:val="0"/>
          <w:bCs w:val="0"/>
          <w:sz w:val="32"/>
          <w:szCs w:val="32"/>
          <w:lang w:eastAsia="zh-CN"/>
        </w:rPr>
        <w:t>政府</w:t>
      </w:r>
      <w:r>
        <w:rPr>
          <w:rFonts w:hint="eastAsia" w:ascii="黑体" w:hAnsi="黑体" w:eastAsia="黑体" w:cs="黑体"/>
          <w:b w:val="0"/>
          <w:bCs w:val="0"/>
          <w:sz w:val="32"/>
          <w:szCs w:val="32"/>
        </w:rPr>
        <w:t>补贴标准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对缴纳100元档次(政府代缴)的，政府给予补贴30元；缴纳300元档次的，政府补贴调整为30元；缴纳400元档次的，政府补贴40元；缴纳500元至3000元档次的，政府补贴60元；缴纳4000元至6000元档次的，政府补贴100元。</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补贴计入个人账户，补缴以往年度的不享受</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补贴</w:t>
      </w:r>
      <w:r>
        <w:rPr>
          <w:rFonts w:hint="eastAsia" w:ascii="仿宋_GB2312" w:hAnsi="仿宋_GB2312" w:eastAsia="仿宋_GB2312" w:cs="仿宋_GB2312"/>
          <w:sz w:val="32"/>
          <w:szCs w:val="32"/>
          <w:lang w:eastAsia="zh-CN"/>
        </w:rPr>
        <w:t>，鼓励参保人员选择高档次标准缴费。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三、规范</w:t>
      </w:r>
      <w:r>
        <w:rPr>
          <w:rFonts w:hint="eastAsia" w:ascii="黑体" w:hAnsi="黑体" w:eastAsia="黑体" w:cs="黑体"/>
          <w:b w:val="0"/>
          <w:bCs w:val="0"/>
          <w:sz w:val="32"/>
          <w:szCs w:val="32"/>
        </w:rPr>
        <w:t>补缴</w:t>
      </w:r>
      <w:r>
        <w:rPr>
          <w:rFonts w:hint="eastAsia" w:ascii="黑体" w:hAnsi="黑体" w:eastAsia="黑体" w:cs="黑体"/>
          <w:b w:val="0"/>
          <w:bCs w:val="0"/>
          <w:sz w:val="32"/>
          <w:szCs w:val="32"/>
          <w:lang w:eastAsia="zh-CN"/>
        </w:rPr>
        <w:t>政策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保人应当逐年缴费，补缴或者提档补缴2024年以前年度的城乡居民养老保险费，最低档次同步调整为300元，最高档次同步调整为6000元。未达到待遇领取年龄的参保人只能提档补缴已缴费年度的保费，不能补缴未缴费年度的保费。未缴费年度的保费只能在达到待遇领取年龄当年进行补缴。达到待遇领取年龄但缴费年限未达到规定年限的参保人可以补缴，补缴后累计缴费年限不得超过15年，含按照城乡养老保险制度衔接规定转移的职工基本养老保险的缴费年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bCs/>
          <w:sz w:val="32"/>
          <w:szCs w:val="32"/>
          <w:lang w:eastAsia="zh-CN"/>
        </w:rPr>
      </w:pPr>
      <w:r>
        <w:rPr>
          <w:rFonts w:hint="eastAsia" w:ascii="黑体" w:hAnsi="黑体" w:eastAsia="黑体" w:cs="黑体"/>
          <w:b w:val="0"/>
          <w:bCs w:val="0"/>
          <w:sz w:val="32"/>
          <w:szCs w:val="32"/>
          <w:lang w:eastAsia="zh-CN"/>
        </w:rPr>
        <w:t>四、规范集体补助和社会资助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参保人员个人缴费后，鼓励有条件的组织或个人为参保人缴费提供补助、资助，集体补助或社会资助不能替代个人缴费。集体补助和社会资助合计金额应不超过当年最高缴费档次标准</w:t>
      </w:r>
      <w:r>
        <w:rPr>
          <w:rFonts w:hint="eastAsia" w:ascii="仿宋_GB2312" w:hAnsi="仿宋_GB2312" w:eastAsia="仿宋_GB2312" w:cs="仿宋_GB2312"/>
          <w:sz w:val="32"/>
          <w:szCs w:val="32"/>
          <w:lang w:val="en-US" w:eastAsia="zh-CN"/>
        </w:rPr>
        <w:t>6000元</w:t>
      </w:r>
      <w:r>
        <w:rPr>
          <w:rFonts w:hint="eastAsia" w:ascii="仿宋_GB2312" w:hAnsi="仿宋_GB2312" w:eastAsia="仿宋_GB2312" w:cs="仿宋_GB2312"/>
          <w:sz w:val="32"/>
          <w:szCs w:val="32"/>
          <w:lang w:eastAsia="zh-CN"/>
        </w:rPr>
        <w:t>，按年度计入个人账户，不能向前补缴。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五、待遇资格认证</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城乡居民养老保险待遇人员应每年至少开展一次待遇领取资格认证</w:t>
      </w:r>
      <w:r>
        <w:rPr>
          <w:rFonts w:hint="eastAsia" w:ascii="仿宋_GB2312" w:hAnsi="仿宋_GB2312" w:eastAsia="仿宋_GB2312" w:cs="仿宋_GB2312"/>
          <w:b/>
          <w:bCs/>
          <w:sz w:val="32"/>
          <w:szCs w:val="32"/>
          <w:lang w:val="en-US" w:eastAsia="zh-CN"/>
        </w:rPr>
        <w:t>（认证周期12个月）</w:t>
      </w:r>
      <w:r>
        <w:rPr>
          <w:rFonts w:hint="eastAsia" w:ascii="仿宋_GB2312" w:hAnsi="仿宋_GB2312" w:eastAsia="仿宋_GB2312" w:cs="仿宋_GB2312"/>
          <w:b/>
          <w:bCs/>
          <w:sz w:val="32"/>
          <w:szCs w:val="32"/>
          <w:lang w:eastAsia="zh-CN"/>
        </w:rPr>
        <w:t>，可通过“智慧人社”APP、微信小程序、公众号等进行待遇领取资格自助认证。逾期未通过资格认证的，经办机构暂停其养老保险待遇，超过</w:t>
      </w:r>
      <w:r>
        <w:rPr>
          <w:rFonts w:hint="eastAsia" w:ascii="仿宋_GB2312" w:hAnsi="仿宋_GB2312" w:eastAsia="仿宋_GB2312" w:cs="仿宋_GB2312"/>
          <w:b/>
          <w:bCs/>
          <w:sz w:val="32"/>
          <w:szCs w:val="32"/>
          <w:lang w:val="en-US" w:eastAsia="zh-CN"/>
        </w:rPr>
        <w:t>18个月未资格认证的，需提交材料线下待遇领取资格认证，逾期不认证将给待遇人员资格认证带来很大不便，强烈建议按期待遇资格认证。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六、缴费档次待遇测算</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4"/>
          <w:szCs w:val="24"/>
        </w:rPr>
      </w:pPr>
    </w:p>
    <w:tbl>
      <w:tblPr>
        <w:tblStyle w:val="2"/>
        <w:tblW w:w="81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12"/>
        <w:gridCol w:w="817"/>
        <w:gridCol w:w="705"/>
        <w:gridCol w:w="780"/>
        <w:gridCol w:w="668"/>
        <w:gridCol w:w="937"/>
        <w:gridCol w:w="750"/>
        <w:gridCol w:w="840"/>
        <w:gridCol w:w="758"/>
        <w:gridCol w:w="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8169" w:type="dxa"/>
            <w:gridSpan w:val="10"/>
            <w:tcBorders>
              <w:top w:val="nil"/>
              <w:left w:val="nil"/>
              <w:bottom w:val="nil"/>
              <w:right w:val="nil"/>
            </w:tcBorders>
            <w:shd w:val="clear" w:color="auto" w:fill="auto"/>
            <w:vAlign w:val="top"/>
          </w:tcPr>
          <w:p>
            <w:pPr>
              <w:keepNext w:val="0"/>
              <w:keepLines w:val="0"/>
              <w:widowControl/>
              <w:suppressLineNumbers w:val="0"/>
              <w:jc w:val="center"/>
              <w:textAlignment w:val="top"/>
              <w:rPr>
                <w:rFonts w:ascii="Arial" w:hAnsi="Arial" w:cs="Arial"/>
                <w:i w:val="0"/>
                <w:iCs w:val="0"/>
                <w:color w:val="000000"/>
                <w:sz w:val="24"/>
                <w:szCs w:val="24"/>
                <w:u w:val="none"/>
              </w:rPr>
            </w:pPr>
            <w:r>
              <w:rPr>
                <w:rStyle w:val="4"/>
                <w:sz w:val="24"/>
                <w:szCs w:val="24"/>
                <w:lang w:val="en-US" w:eastAsia="zh-CN" w:bidi="ar"/>
              </w:rPr>
              <w:t>城</w:t>
            </w:r>
            <w:r>
              <w:rPr>
                <w:rStyle w:val="4"/>
                <w:rFonts w:hint="eastAsia"/>
                <w:sz w:val="24"/>
                <w:szCs w:val="24"/>
                <w:lang w:val="en-US" w:eastAsia="zh-CN" w:bidi="ar"/>
              </w:rPr>
              <w:t>乡居民养老保险</w:t>
            </w:r>
            <w:r>
              <w:rPr>
                <w:rStyle w:val="4"/>
                <w:sz w:val="24"/>
                <w:szCs w:val="24"/>
                <w:lang w:val="en-US" w:eastAsia="zh-CN" w:bidi="ar"/>
              </w:rPr>
              <w:t>缴费标准及待遇测算表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b/>
                <w:bCs/>
                <w:i w:val="0"/>
                <w:iCs w:val="0"/>
                <w:color w:val="000000"/>
                <w:sz w:val="11"/>
                <w:szCs w:val="11"/>
                <w:u w:val="none"/>
              </w:rPr>
            </w:pPr>
            <w:r>
              <w:rPr>
                <w:rStyle w:val="5"/>
                <w:b/>
                <w:bCs/>
                <w:sz w:val="11"/>
                <w:szCs w:val="11"/>
                <w:lang w:val="en-US" w:eastAsia="zh-CN" w:bidi="ar"/>
              </w:rPr>
              <w:t>个人缴费</w:t>
            </w:r>
            <w:r>
              <w:rPr>
                <w:rStyle w:val="5"/>
                <w:rFonts w:hint="eastAsia"/>
                <w:b/>
                <w:bCs/>
                <w:sz w:val="11"/>
                <w:szCs w:val="11"/>
                <w:lang w:val="en-US" w:eastAsia="zh-CN" w:bidi="ar"/>
              </w:rPr>
              <w:t>档</w:t>
            </w:r>
            <w:r>
              <w:rPr>
                <w:rStyle w:val="5"/>
                <w:b/>
                <w:bCs/>
                <w:sz w:val="11"/>
                <w:szCs w:val="11"/>
                <w:lang w:val="en-US" w:eastAsia="zh-CN" w:bidi="ar"/>
              </w:rPr>
              <w:t>次</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b/>
                <w:bCs/>
                <w:i w:val="0"/>
                <w:iCs w:val="0"/>
                <w:color w:val="000000"/>
                <w:sz w:val="11"/>
                <w:szCs w:val="11"/>
                <w:u w:val="none"/>
              </w:rPr>
            </w:pPr>
            <w:r>
              <w:rPr>
                <w:rStyle w:val="5"/>
                <w:b/>
                <w:bCs/>
                <w:sz w:val="11"/>
                <w:szCs w:val="11"/>
                <w:lang w:val="en-US" w:eastAsia="zh-CN" w:bidi="ar"/>
              </w:rPr>
              <w:t>年缴费金额</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b/>
                <w:bCs/>
                <w:i w:val="0"/>
                <w:iCs w:val="0"/>
                <w:color w:val="000000"/>
                <w:sz w:val="11"/>
                <w:szCs w:val="11"/>
                <w:u w:val="none"/>
              </w:rPr>
            </w:pPr>
            <w:r>
              <w:rPr>
                <w:rStyle w:val="5"/>
                <w:b/>
                <w:bCs/>
                <w:sz w:val="11"/>
                <w:szCs w:val="11"/>
                <w:lang w:val="en-US" w:eastAsia="zh-CN" w:bidi="ar"/>
              </w:rPr>
              <w:t>缴费年限</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b/>
                <w:bCs/>
                <w:i w:val="0"/>
                <w:iCs w:val="0"/>
                <w:color w:val="000000"/>
                <w:sz w:val="11"/>
                <w:szCs w:val="11"/>
                <w:u w:val="none"/>
              </w:rPr>
            </w:pPr>
            <w:r>
              <w:rPr>
                <w:rStyle w:val="6"/>
                <w:b/>
                <w:bCs/>
                <w:sz w:val="11"/>
                <w:szCs w:val="11"/>
                <w:lang w:val="en-US" w:eastAsia="zh-CN" w:bidi="ar"/>
              </w:rPr>
              <w:t>政府补贴</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b/>
                <w:bCs/>
                <w:i w:val="0"/>
                <w:iCs w:val="0"/>
                <w:color w:val="000000"/>
                <w:sz w:val="11"/>
                <w:szCs w:val="11"/>
                <w:u w:val="none"/>
              </w:rPr>
            </w:pPr>
            <w:r>
              <w:rPr>
                <w:rStyle w:val="5"/>
                <w:b/>
                <w:bCs/>
                <w:sz w:val="11"/>
                <w:szCs w:val="11"/>
                <w:lang w:val="en-US" w:eastAsia="zh-CN" w:bidi="ar"/>
              </w:rPr>
              <w:t>个人账户金额</w:t>
            </w:r>
            <w:r>
              <w:rPr>
                <w:rStyle w:val="5"/>
                <w:b/>
                <w:bCs/>
                <w:sz w:val="11"/>
                <w:szCs w:val="11"/>
                <w:lang w:val="en-US" w:eastAsia="zh-CN" w:bidi="ar"/>
              </w:rPr>
              <w:br w:type="textWrapping"/>
            </w:r>
            <w:r>
              <w:rPr>
                <w:rStyle w:val="5"/>
                <w:b/>
                <w:bCs/>
                <w:sz w:val="11"/>
                <w:szCs w:val="11"/>
                <w:lang w:val="en-US" w:eastAsia="zh-CN" w:bidi="ar"/>
              </w:rPr>
              <w:t>(本金)</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b/>
                <w:bCs/>
                <w:i w:val="0"/>
                <w:iCs w:val="0"/>
                <w:color w:val="000000"/>
                <w:sz w:val="11"/>
                <w:szCs w:val="11"/>
                <w:u w:val="none"/>
              </w:rPr>
            </w:pPr>
            <w:r>
              <w:rPr>
                <w:rStyle w:val="6"/>
                <w:b/>
                <w:bCs/>
                <w:sz w:val="11"/>
                <w:szCs w:val="11"/>
                <w:lang w:val="en-US" w:eastAsia="zh-CN" w:bidi="ar"/>
              </w:rPr>
              <w:t>计发</w:t>
            </w:r>
            <w:r>
              <w:rPr>
                <w:rStyle w:val="6"/>
                <w:rFonts w:hint="eastAsia"/>
                <w:b/>
                <w:bCs/>
                <w:sz w:val="11"/>
                <w:szCs w:val="11"/>
                <w:lang w:val="en-US" w:eastAsia="zh-CN" w:bidi="ar"/>
              </w:rPr>
              <w:t>系</w:t>
            </w:r>
            <w:r>
              <w:rPr>
                <w:rStyle w:val="6"/>
                <w:b/>
                <w:bCs/>
                <w:sz w:val="11"/>
                <w:szCs w:val="11"/>
                <w:lang w:val="en-US" w:eastAsia="zh-CN" w:bidi="ar"/>
              </w:rPr>
              <w:t>数</w:t>
            </w:r>
            <w:r>
              <w:rPr>
                <w:rStyle w:val="6"/>
                <w:b/>
                <w:bCs/>
                <w:sz w:val="11"/>
                <w:szCs w:val="11"/>
                <w:lang w:val="en-US" w:eastAsia="zh-CN" w:bidi="ar"/>
              </w:rPr>
              <w:br w:type="textWrapping"/>
            </w:r>
            <w:r>
              <w:rPr>
                <w:rStyle w:val="5"/>
                <w:b/>
                <w:bCs/>
                <w:sz w:val="11"/>
                <w:szCs w:val="11"/>
                <w:lang w:val="en-US" w:eastAsia="zh-CN" w:bidi="ar"/>
              </w:rPr>
              <w:t>(满60岁)</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b/>
                <w:bCs/>
                <w:i w:val="0"/>
                <w:iCs w:val="0"/>
                <w:color w:val="000000"/>
                <w:sz w:val="11"/>
                <w:szCs w:val="11"/>
                <w:u w:val="none"/>
              </w:rPr>
            </w:pPr>
            <w:r>
              <w:rPr>
                <w:rStyle w:val="6"/>
                <w:b/>
                <w:bCs/>
                <w:sz w:val="11"/>
                <w:szCs w:val="11"/>
                <w:lang w:val="en-US" w:eastAsia="zh-CN" w:bidi="ar"/>
              </w:rPr>
              <w:t>城乡居民养老保险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b/>
                <w:bCs/>
                <w:i w:val="0"/>
                <w:iCs w:val="0"/>
                <w:color w:val="000000"/>
                <w:sz w:val="11"/>
                <w:szCs w:val="11"/>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b/>
                <w:bCs/>
                <w:i w:val="0"/>
                <w:iCs w:val="0"/>
                <w:color w:val="000000"/>
                <w:sz w:val="11"/>
                <w:szCs w:val="11"/>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b/>
                <w:bCs/>
                <w:i w:val="0"/>
                <w:iCs w:val="0"/>
                <w:color w:val="000000"/>
                <w:sz w:val="11"/>
                <w:szCs w:val="1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b/>
                <w:bCs/>
                <w:i w:val="0"/>
                <w:iCs w:val="0"/>
                <w:color w:val="000000"/>
                <w:sz w:val="11"/>
                <w:szCs w:val="11"/>
                <w:u w:val="none"/>
              </w:rPr>
            </w:pPr>
            <w:r>
              <w:rPr>
                <w:rStyle w:val="5"/>
                <w:b/>
                <w:bCs/>
                <w:sz w:val="11"/>
                <w:szCs w:val="11"/>
                <w:lang w:val="en-US" w:eastAsia="zh-CN" w:bidi="ar"/>
              </w:rPr>
              <w:t>标准</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b/>
                <w:bCs/>
                <w:i w:val="0"/>
                <w:iCs w:val="0"/>
                <w:color w:val="000000"/>
                <w:sz w:val="11"/>
                <w:szCs w:val="11"/>
                <w:u w:val="none"/>
              </w:rPr>
            </w:pPr>
            <w:r>
              <w:rPr>
                <w:rStyle w:val="5"/>
                <w:b/>
                <w:bCs/>
                <w:sz w:val="11"/>
                <w:szCs w:val="11"/>
                <w:lang w:val="en-US" w:eastAsia="zh-CN" w:bidi="ar"/>
              </w:rPr>
              <w:t>金额</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b/>
                <w:bCs/>
                <w:i w:val="0"/>
                <w:iCs w:val="0"/>
                <w:color w:val="000000"/>
                <w:sz w:val="11"/>
                <w:szCs w:val="1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b/>
                <w:bCs/>
                <w:i w:val="0"/>
                <w:iCs w:val="0"/>
                <w:color w:val="000000"/>
                <w:sz w:val="11"/>
                <w:szCs w:val="1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b/>
                <w:bCs/>
                <w:i w:val="0"/>
                <w:iCs w:val="0"/>
                <w:color w:val="000000"/>
                <w:sz w:val="11"/>
                <w:szCs w:val="11"/>
                <w:u w:val="none"/>
              </w:rPr>
            </w:pPr>
            <w:r>
              <w:rPr>
                <w:rStyle w:val="5"/>
                <w:b/>
                <w:bCs/>
                <w:sz w:val="11"/>
                <w:szCs w:val="11"/>
                <w:lang w:val="en-US" w:eastAsia="zh-CN" w:bidi="ar"/>
              </w:rPr>
              <w:t>基础养老金</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b/>
                <w:bCs/>
                <w:i w:val="0"/>
                <w:iCs w:val="0"/>
                <w:color w:val="000000"/>
                <w:sz w:val="11"/>
                <w:szCs w:val="11"/>
                <w:u w:val="none"/>
              </w:rPr>
            </w:pPr>
            <w:r>
              <w:rPr>
                <w:rStyle w:val="6"/>
                <w:b/>
                <w:bCs/>
                <w:sz w:val="11"/>
                <w:szCs w:val="11"/>
                <w:lang w:val="en-US" w:eastAsia="zh-CN" w:bidi="ar"/>
              </w:rPr>
              <w:t>个人账户</w:t>
            </w:r>
            <w:r>
              <w:rPr>
                <w:rStyle w:val="6"/>
                <w:rFonts w:hint="eastAsia"/>
                <w:b/>
                <w:bCs/>
                <w:sz w:val="11"/>
                <w:szCs w:val="11"/>
                <w:lang w:val="en-US" w:eastAsia="zh-CN" w:bidi="ar"/>
              </w:rPr>
              <w:t>养老金</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b/>
                <w:bCs/>
                <w:i w:val="0"/>
                <w:iCs w:val="0"/>
                <w:color w:val="000000"/>
                <w:sz w:val="11"/>
                <w:szCs w:val="11"/>
                <w:u w:val="none"/>
              </w:rPr>
            </w:pPr>
            <w:r>
              <w:rPr>
                <w:rStyle w:val="5"/>
                <w:rFonts w:hint="eastAsia"/>
                <w:b/>
                <w:bCs/>
                <w:sz w:val="11"/>
                <w:szCs w:val="11"/>
                <w:lang w:val="en-US" w:eastAsia="zh-CN" w:bidi="ar"/>
              </w:rPr>
              <w:t>每</w:t>
            </w:r>
            <w:r>
              <w:rPr>
                <w:rStyle w:val="5"/>
                <w:b/>
                <w:bCs/>
                <w:sz w:val="11"/>
                <w:szCs w:val="11"/>
                <w:lang w:val="en-US" w:eastAsia="zh-CN" w:bidi="ar"/>
              </w:rPr>
              <w:t>月养老金</w:t>
            </w:r>
            <w:r>
              <w:rPr>
                <w:rStyle w:val="5"/>
                <w:b/>
                <w:bCs/>
                <w:sz w:val="11"/>
                <w:szCs w:val="11"/>
                <w:lang w:val="en-US" w:eastAsia="zh-CN" w:bidi="ar"/>
              </w:rPr>
              <w:br w:type="textWrapping"/>
            </w:r>
            <w:r>
              <w:rPr>
                <w:rStyle w:val="5"/>
                <w:b/>
                <w:bCs/>
                <w:sz w:val="11"/>
                <w:szCs w:val="11"/>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
                <w:rFonts w:hint="default"/>
                <w:sz w:val="11"/>
                <w:szCs w:val="11"/>
                <w:lang w:val="en-US" w:eastAsia="zh-CN" w:bidi="ar"/>
              </w:rPr>
            </w:pPr>
            <w:r>
              <w:rPr>
                <w:rStyle w:val="6"/>
                <w:rFonts w:hint="eastAsia"/>
                <w:sz w:val="11"/>
                <w:szCs w:val="11"/>
                <w:lang w:val="en-US" w:eastAsia="zh-CN" w:bidi="ar"/>
              </w:rPr>
              <w:t>政府代缴人员</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
                <w:sz w:val="11"/>
                <w:szCs w:val="11"/>
                <w:lang w:val="en-US" w:eastAsia="zh-CN" w:bidi="ar"/>
              </w:rPr>
            </w:pPr>
            <w:r>
              <w:rPr>
                <w:rStyle w:val="6"/>
                <w:sz w:val="11"/>
                <w:szCs w:val="11"/>
                <w:lang w:val="en-US" w:eastAsia="zh-CN" w:bidi="ar"/>
              </w:rPr>
              <w:t>100</w:t>
            </w:r>
          </w:p>
          <w:p>
            <w:pPr>
              <w:keepNext w:val="0"/>
              <w:keepLines w:val="0"/>
              <w:widowControl/>
              <w:suppressLineNumbers w:val="0"/>
              <w:jc w:val="center"/>
              <w:textAlignment w:val="center"/>
              <w:rPr>
                <w:rStyle w:val="6"/>
                <w:rFonts w:hint="default"/>
                <w:sz w:val="11"/>
                <w:szCs w:val="11"/>
                <w:lang w:val="en-US" w:eastAsia="zh-CN" w:bidi="ar"/>
              </w:rPr>
            </w:pPr>
            <w:r>
              <w:rPr>
                <w:rStyle w:val="6"/>
                <w:sz w:val="11"/>
                <w:szCs w:val="11"/>
                <w:lang w:val="en-US" w:eastAsia="zh-CN" w:bidi="ar"/>
              </w:rPr>
              <w:t>(</w:t>
            </w:r>
            <w:r>
              <w:rPr>
                <w:rStyle w:val="6"/>
                <w:rFonts w:hint="eastAsia"/>
                <w:sz w:val="11"/>
                <w:szCs w:val="11"/>
                <w:lang w:val="en-US" w:eastAsia="zh-CN" w:bidi="ar"/>
              </w:rPr>
              <w:t>政府代缴</w:t>
            </w:r>
            <w:r>
              <w:rPr>
                <w:rStyle w:val="6"/>
                <w:sz w:val="11"/>
                <w:szCs w:val="11"/>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
                <w:sz w:val="13"/>
                <w:szCs w:val="13"/>
                <w:lang w:val="en-US" w:eastAsia="zh-CN" w:bidi="ar"/>
              </w:rPr>
            </w:pPr>
            <w:r>
              <w:rPr>
                <w:rStyle w:val="6"/>
                <w:sz w:val="13"/>
                <w:szCs w:val="13"/>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1"/>
                <w:szCs w:val="11"/>
                <w:u w:val="none"/>
              </w:rPr>
            </w:pPr>
            <w:r>
              <w:rPr>
                <w:rStyle w:val="6"/>
                <w:sz w:val="11"/>
                <w:szCs w:val="11"/>
                <w:lang w:val="en-US" w:eastAsia="zh-CN" w:bidi="ar"/>
              </w:rPr>
              <w:t>30元/年</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450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3"/>
                <w:szCs w:val="13"/>
                <w:u w:val="none"/>
                <w:lang w:val="en-US"/>
              </w:rPr>
            </w:pPr>
            <w:r>
              <w:rPr>
                <w:rFonts w:hint="eastAsia" w:ascii="宋体" w:hAnsi="宋体" w:eastAsia="宋体" w:cs="宋体"/>
                <w:i w:val="0"/>
                <w:iCs w:val="0"/>
                <w:color w:val="000000"/>
                <w:kern w:val="0"/>
                <w:sz w:val="13"/>
                <w:szCs w:val="13"/>
                <w:u w:val="none"/>
                <w:lang w:val="en-US" w:eastAsia="zh-CN" w:bidi="ar"/>
              </w:rPr>
              <w:t>1950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139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141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3"/>
                <w:szCs w:val="13"/>
                <w:u w:val="none"/>
                <w:lang w:val="en-US"/>
              </w:rPr>
            </w:pPr>
            <w:r>
              <w:rPr>
                <w:rFonts w:hint="eastAsia" w:ascii="宋体" w:hAnsi="宋体" w:eastAsia="宋体" w:cs="宋体"/>
                <w:i w:val="0"/>
                <w:iCs w:val="0"/>
                <w:color w:val="000000"/>
                <w:kern w:val="0"/>
                <w:sz w:val="13"/>
                <w:szCs w:val="13"/>
                <w:u w:val="none"/>
                <w:lang w:val="en-US" w:eastAsia="zh-CN" w:bidi="ar"/>
              </w:rPr>
              <w:t>14.03</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3"/>
                <w:szCs w:val="13"/>
                <w:u w:val="none"/>
                <w:lang w:val="en-US"/>
              </w:rPr>
            </w:pPr>
            <w:r>
              <w:rPr>
                <w:rFonts w:hint="eastAsia" w:ascii="宋体" w:hAnsi="宋体" w:eastAsia="宋体" w:cs="宋体"/>
                <w:i w:val="0"/>
                <w:iCs w:val="0"/>
                <w:color w:val="000000"/>
                <w:kern w:val="0"/>
                <w:sz w:val="13"/>
                <w:szCs w:val="13"/>
                <w:u w:val="none"/>
                <w:lang w:val="en-US" w:eastAsia="zh-CN" w:bidi="ar"/>
              </w:rPr>
              <w:t>155.03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3"/>
                <w:szCs w:val="13"/>
                <w:u w:val="none"/>
              </w:rPr>
            </w:pPr>
            <w:r>
              <w:rPr>
                <w:rStyle w:val="6"/>
                <w:sz w:val="13"/>
                <w:szCs w:val="13"/>
                <w:lang w:val="en-US" w:eastAsia="zh-CN" w:bidi="ar"/>
              </w:rPr>
              <w:t>一档</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300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1"/>
                <w:szCs w:val="11"/>
                <w:u w:val="none"/>
              </w:rPr>
            </w:pPr>
            <w:r>
              <w:rPr>
                <w:rStyle w:val="6"/>
                <w:sz w:val="11"/>
                <w:szCs w:val="11"/>
                <w:lang w:val="en-US" w:eastAsia="zh-CN" w:bidi="ar"/>
              </w:rPr>
              <w:t>30元/年</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450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4950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139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141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35.61</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176.61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3"/>
                <w:szCs w:val="13"/>
                <w:u w:val="none"/>
              </w:rPr>
            </w:pPr>
            <w:r>
              <w:rPr>
                <w:rStyle w:val="6"/>
                <w:sz w:val="13"/>
                <w:szCs w:val="13"/>
                <w:lang w:val="en-US" w:eastAsia="zh-CN" w:bidi="ar"/>
              </w:rPr>
              <w:t>二档</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400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1"/>
                <w:szCs w:val="11"/>
                <w:u w:val="none"/>
              </w:rPr>
            </w:pPr>
            <w:r>
              <w:rPr>
                <w:rStyle w:val="6"/>
                <w:sz w:val="11"/>
                <w:szCs w:val="11"/>
                <w:lang w:val="en-US" w:eastAsia="zh-CN" w:bidi="ar"/>
              </w:rPr>
              <w:t>40元/年</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600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6600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139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141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47.48</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188.48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3"/>
                <w:szCs w:val="13"/>
                <w:u w:val="none"/>
              </w:rPr>
            </w:pPr>
            <w:r>
              <w:rPr>
                <w:rStyle w:val="6"/>
                <w:sz w:val="13"/>
                <w:szCs w:val="13"/>
                <w:lang w:val="en-US" w:eastAsia="zh-CN" w:bidi="ar"/>
              </w:rPr>
              <w:t>三档</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500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1"/>
                <w:szCs w:val="11"/>
                <w:u w:val="none"/>
              </w:rPr>
            </w:pPr>
            <w:r>
              <w:rPr>
                <w:rStyle w:val="6"/>
                <w:sz w:val="11"/>
                <w:szCs w:val="11"/>
                <w:lang w:val="en-US" w:eastAsia="zh-CN" w:bidi="ar"/>
              </w:rPr>
              <w:t>60元/年</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900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3"/>
                <w:szCs w:val="13"/>
                <w:u w:val="none"/>
                <w:lang w:val="en-US"/>
              </w:rPr>
            </w:pPr>
            <w:r>
              <w:rPr>
                <w:rFonts w:hint="eastAsia" w:ascii="宋体" w:hAnsi="宋体" w:eastAsia="宋体" w:cs="宋体"/>
                <w:i w:val="0"/>
                <w:iCs w:val="0"/>
                <w:color w:val="000000"/>
                <w:kern w:val="0"/>
                <w:sz w:val="13"/>
                <w:szCs w:val="13"/>
                <w:u w:val="none"/>
                <w:lang w:val="en-US" w:eastAsia="zh-CN" w:bidi="ar"/>
              </w:rPr>
              <w:t>8400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139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141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60.43</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201.43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3"/>
                <w:szCs w:val="13"/>
                <w:u w:val="none"/>
              </w:rPr>
            </w:pPr>
            <w:r>
              <w:rPr>
                <w:rStyle w:val="6"/>
                <w:sz w:val="13"/>
                <w:szCs w:val="13"/>
                <w:lang w:val="en-US" w:eastAsia="zh-CN" w:bidi="ar"/>
              </w:rPr>
              <w:t>四挡</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600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1"/>
                <w:szCs w:val="11"/>
                <w:u w:val="none"/>
              </w:rPr>
            </w:pPr>
            <w:r>
              <w:rPr>
                <w:rStyle w:val="6"/>
                <w:sz w:val="11"/>
                <w:szCs w:val="11"/>
                <w:lang w:val="en-US" w:eastAsia="zh-CN" w:bidi="ar"/>
              </w:rPr>
              <w:t>60元/年</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900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9900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139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141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71.22</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212.22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3"/>
                <w:szCs w:val="13"/>
                <w:u w:val="none"/>
              </w:rPr>
            </w:pPr>
            <w:r>
              <w:rPr>
                <w:rStyle w:val="6"/>
                <w:sz w:val="13"/>
                <w:szCs w:val="13"/>
                <w:lang w:val="en-US" w:eastAsia="zh-CN" w:bidi="ar"/>
              </w:rPr>
              <w:t>五档</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700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1"/>
                <w:szCs w:val="11"/>
                <w:u w:val="none"/>
              </w:rPr>
            </w:pPr>
            <w:r>
              <w:rPr>
                <w:rStyle w:val="6"/>
                <w:sz w:val="11"/>
                <w:szCs w:val="11"/>
                <w:lang w:val="en-US" w:eastAsia="zh-CN" w:bidi="ar"/>
              </w:rPr>
              <w:t>60元/年</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900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11400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139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141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82.01</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223.01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3"/>
                <w:szCs w:val="13"/>
                <w:u w:val="none"/>
              </w:rPr>
            </w:pPr>
            <w:r>
              <w:rPr>
                <w:rStyle w:val="6"/>
                <w:sz w:val="13"/>
                <w:szCs w:val="13"/>
                <w:lang w:val="en-US" w:eastAsia="zh-CN" w:bidi="ar"/>
              </w:rPr>
              <w:t>六档</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800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1"/>
                <w:szCs w:val="11"/>
                <w:u w:val="none"/>
              </w:rPr>
            </w:pPr>
            <w:r>
              <w:rPr>
                <w:rStyle w:val="6"/>
                <w:sz w:val="11"/>
                <w:szCs w:val="11"/>
                <w:lang w:val="en-US" w:eastAsia="zh-CN" w:bidi="ar"/>
              </w:rPr>
              <w:t>60元/年</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900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12900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139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141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92.81</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233.81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3"/>
                <w:szCs w:val="13"/>
                <w:u w:val="none"/>
              </w:rPr>
            </w:pPr>
            <w:r>
              <w:rPr>
                <w:rStyle w:val="6"/>
                <w:sz w:val="13"/>
                <w:szCs w:val="13"/>
                <w:lang w:val="en-US" w:eastAsia="zh-CN" w:bidi="ar"/>
              </w:rPr>
              <w:t>七档</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900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1"/>
                <w:szCs w:val="11"/>
                <w:u w:val="none"/>
              </w:rPr>
            </w:pPr>
            <w:r>
              <w:rPr>
                <w:rStyle w:val="6"/>
                <w:sz w:val="11"/>
                <w:szCs w:val="11"/>
                <w:lang w:val="en-US" w:eastAsia="zh-CN" w:bidi="ar"/>
              </w:rPr>
              <w:t>60元/年</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900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14400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139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141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103.60</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244.60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3"/>
                <w:szCs w:val="13"/>
                <w:u w:val="none"/>
              </w:rPr>
            </w:pPr>
            <w:r>
              <w:rPr>
                <w:rStyle w:val="6"/>
                <w:sz w:val="13"/>
                <w:szCs w:val="13"/>
                <w:lang w:val="en-US" w:eastAsia="zh-CN" w:bidi="ar"/>
              </w:rPr>
              <w:t>八档</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1000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1"/>
                <w:szCs w:val="11"/>
                <w:u w:val="none"/>
              </w:rPr>
            </w:pPr>
            <w:r>
              <w:rPr>
                <w:rStyle w:val="6"/>
                <w:sz w:val="11"/>
                <w:szCs w:val="11"/>
                <w:lang w:val="en-US" w:eastAsia="zh-CN" w:bidi="ar"/>
              </w:rPr>
              <w:t>60元/年</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900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15900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139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141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114.39</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255.39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3"/>
                <w:szCs w:val="13"/>
                <w:u w:val="none"/>
              </w:rPr>
            </w:pPr>
            <w:r>
              <w:rPr>
                <w:rStyle w:val="6"/>
                <w:sz w:val="13"/>
                <w:szCs w:val="13"/>
                <w:lang w:val="en-US" w:eastAsia="zh-CN" w:bidi="ar"/>
              </w:rPr>
              <w:t>九档</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1500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1"/>
                <w:szCs w:val="11"/>
                <w:u w:val="none"/>
              </w:rPr>
            </w:pPr>
            <w:r>
              <w:rPr>
                <w:rStyle w:val="6"/>
                <w:sz w:val="11"/>
                <w:szCs w:val="11"/>
                <w:lang w:val="en-US" w:eastAsia="zh-CN" w:bidi="ar"/>
              </w:rPr>
              <w:t>60元/年</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900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23400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139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141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168.35</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309.35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3"/>
                <w:szCs w:val="13"/>
                <w:u w:val="none"/>
              </w:rPr>
            </w:pPr>
            <w:r>
              <w:rPr>
                <w:rStyle w:val="6"/>
                <w:sz w:val="13"/>
                <w:szCs w:val="13"/>
                <w:lang w:val="en-US" w:eastAsia="zh-CN" w:bidi="ar"/>
              </w:rPr>
              <w:t>十档</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2000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1"/>
                <w:szCs w:val="11"/>
                <w:u w:val="none"/>
              </w:rPr>
            </w:pPr>
            <w:r>
              <w:rPr>
                <w:rStyle w:val="6"/>
                <w:sz w:val="11"/>
                <w:szCs w:val="11"/>
                <w:lang w:val="en-US" w:eastAsia="zh-CN" w:bidi="ar"/>
              </w:rPr>
              <w:t>60元/年</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900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30900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139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141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222.30</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363.30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3"/>
                <w:szCs w:val="13"/>
                <w:u w:val="none"/>
              </w:rPr>
            </w:pPr>
            <w:r>
              <w:rPr>
                <w:rStyle w:val="6"/>
                <w:sz w:val="13"/>
                <w:szCs w:val="13"/>
                <w:lang w:val="en-US" w:eastAsia="zh-CN" w:bidi="ar"/>
              </w:rPr>
              <w:t>十-档</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2</w:t>
            </w:r>
            <w:r>
              <w:rPr>
                <w:rFonts w:hint="eastAsia" w:ascii="宋体" w:hAnsi="宋体" w:eastAsia="宋体" w:cs="宋体"/>
                <w:i w:val="0"/>
                <w:iCs w:val="0"/>
                <w:color w:val="000000"/>
                <w:kern w:val="0"/>
                <w:sz w:val="13"/>
                <w:szCs w:val="13"/>
                <w:u w:val="none"/>
                <w:lang w:val="en-US" w:eastAsia="zh-CN" w:bidi="ar"/>
              </w:rPr>
              <w:t>5</w:t>
            </w:r>
            <w:r>
              <w:rPr>
                <w:rFonts w:ascii="宋体" w:hAnsi="宋体" w:eastAsia="宋体" w:cs="宋体"/>
                <w:i w:val="0"/>
                <w:iCs w:val="0"/>
                <w:color w:val="000000"/>
                <w:kern w:val="0"/>
                <w:sz w:val="13"/>
                <w:szCs w:val="13"/>
                <w:u w:val="none"/>
                <w:lang w:val="en-US" w:eastAsia="zh-CN" w:bidi="ar"/>
              </w:rPr>
              <w:t>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1"/>
                <w:szCs w:val="11"/>
                <w:u w:val="none"/>
              </w:rPr>
            </w:pPr>
            <w:r>
              <w:rPr>
                <w:rStyle w:val="6"/>
                <w:sz w:val="11"/>
                <w:szCs w:val="11"/>
                <w:lang w:val="en-US" w:eastAsia="zh-CN" w:bidi="ar"/>
              </w:rPr>
              <w:t>60元/年</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900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38400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139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141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276.26</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417.26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3"/>
                <w:szCs w:val="13"/>
                <w:u w:val="none"/>
              </w:rPr>
            </w:pPr>
            <w:r>
              <w:rPr>
                <w:rStyle w:val="6"/>
                <w:sz w:val="13"/>
                <w:szCs w:val="13"/>
                <w:lang w:val="en-US" w:eastAsia="zh-CN" w:bidi="ar"/>
              </w:rPr>
              <w:t>十二档</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3000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1"/>
                <w:szCs w:val="11"/>
                <w:u w:val="none"/>
              </w:rPr>
            </w:pPr>
            <w:r>
              <w:rPr>
                <w:rStyle w:val="6"/>
                <w:sz w:val="11"/>
                <w:szCs w:val="11"/>
                <w:lang w:val="en-US" w:eastAsia="zh-CN" w:bidi="ar"/>
              </w:rPr>
              <w:t>60元/年</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900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45900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139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141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330.22</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471.22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3"/>
                <w:szCs w:val="13"/>
                <w:u w:val="none"/>
              </w:rPr>
            </w:pPr>
            <w:r>
              <w:rPr>
                <w:rStyle w:val="6"/>
                <w:sz w:val="13"/>
                <w:szCs w:val="13"/>
                <w:lang w:val="en-US" w:eastAsia="zh-CN" w:bidi="ar"/>
              </w:rPr>
              <w:t>十三档</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4000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1"/>
                <w:szCs w:val="11"/>
                <w:u w:val="none"/>
              </w:rPr>
            </w:pPr>
            <w:r>
              <w:rPr>
                <w:rStyle w:val="6"/>
                <w:sz w:val="11"/>
                <w:szCs w:val="11"/>
                <w:lang w:val="en-US" w:eastAsia="zh-CN" w:bidi="ar"/>
              </w:rPr>
              <w:t>100元/年</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1500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61500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139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141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442.45</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583.45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3"/>
                <w:szCs w:val="13"/>
                <w:u w:val="none"/>
              </w:rPr>
            </w:pPr>
            <w:r>
              <w:rPr>
                <w:rStyle w:val="6"/>
                <w:sz w:val="13"/>
                <w:szCs w:val="13"/>
                <w:lang w:val="en-US" w:eastAsia="zh-CN" w:bidi="ar"/>
              </w:rPr>
              <w:t>十四档</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5000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1"/>
                <w:szCs w:val="11"/>
                <w:u w:val="none"/>
              </w:rPr>
            </w:pPr>
            <w:r>
              <w:rPr>
                <w:rStyle w:val="6"/>
                <w:sz w:val="11"/>
                <w:szCs w:val="11"/>
                <w:lang w:val="en-US" w:eastAsia="zh-CN" w:bidi="ar"/>
              </w:rPr>
              <w:t>100元/年</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1500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3"/>
                <w:szCs w:val="13"/>
                <w:u w:val="none"/>
                <w:lang w:val="en-US"/>
              </w:rPr>
            </w:pPr>
            <w:r>
              <w:rPr>
                <w:rFonts w:ascii="宋体" w:hAnsi="宋体" w:eastAsia="宋体" w:cs="宋体"/>
                <w:i w:val="0"/>
                <w:iCs w:val="0"/>
                <w:color w:val="000000"/>
                <w:kern w:val="0"/>
                <w:sz w:val="13"/>
                <w:szCs w:val="13"/>
                <w:u w:val="none"/>
                <w:lang w:val="en-US" w:eastAsia="zh-CN" w:bidi="ar"/>
              </w:rPr>
              <w:t>7650</w:t>
            </w:r>
            <w:r>
              <w:rPr>
                <w:rFonts w:hint="eastAsia" w:ascii="宋体" w:hAnsi="宋体" w:eastAsia="宋体" w:cs="宋体"/>
                <w:i w:val="0"/>
                <w:iCs w:val="0"/>
                <w:color w:val="000000"/>
                <w:kern w:val="0"/>
                <w:sz w:val="13"/>
                <w:szCs w:val="13"/>
                <w:u w:val="none"/>
                <w:lang w:val="en-US" w:eastAsia="zh-CN" w:bidi="ar"/>
              </w:rPr>
              <w:t>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139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141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550.36</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691.36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3"/>
                <w:szCs w:val="13"/>
                <w:u w:val="none"/>
              </w:rPr>
            </w:pPr>
            <w:r>
              <w:rPr>
                <w:rStyle w:val="6"/>
                <w:sz w:val="13"/>
                <w:szCs w:val="13"/>
                <w:lang w:val="en-US" w:eastAsia="zh-CN" w:bidi="ar"/>
              </w:rPr>
              <w:t>十五档</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6000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1"/>
                <w:szCs w:val="11"/>
                <w:u w:val="none"/>
              </w:rPr>
            </w:pPr>
            <w:r>
              <w:rPr>
                <w:rStyle w:val="6"/>
                <w:sz w:val="11"/>
                <w:szCs w:val="11"/>
                <w:lang w:val="en-US" w:eastAsia="zh-CN" w:bidi="ar"/>
              </w:rPr>
              <w:t>100元/年</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1500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91500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139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141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658.27</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799.27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4" w:hRule="atLeast"/>
        </w:trPr>
        <w:tc>
          <w:tcPr>
            <w:tcW w:w="8169" w:type="dxa"/>
            <w:gridSpan w:val="10"/>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2"/>
                <w:szCs w:val="22"/>
                <w:u w:val="none"/>
              </w:rPr>
            </w:pPr>
            <w:r>
              <w:rPr>
                <w:rStyle w:val="7"/>
                <w:b/>
                <w:bCs/>
                <w:sz w:val="15"/>
                <w:szCs w:val="15"/>
                <w:lang w:val="en-US" w:eastAsia="zh-CN" w:bidi="ar"/>
              </w:rPr>
              <w:t>1.每月养老金计发标准=基础养老金+个人账户养老金</w:t>
            </w:r>
            <w:r>
              <w:rPr>
                <w:rStyle w:val="7"/>
                <w:rFonts w:hint="eastAsia"/>
                <w:b/>
                <w:bCs/>
                <w:sz w:val="15"/>
                <w:szCs w:val="15"/>
                <w:lang w:val="en-US" w:eastAsia="zh-CN" w:bidi="ar"/>
              </w:rPr>
              <w:t>；</w:t>
            </w:r>
            <w:r>
              <w:rPr>
                <w:rStyle w:val="7"/>
                <w:b/>
                <w:bCs/>
                <w:sz w:val="15"/>
                <w:szCs w:val="15"/>
                <w:lang w:val="en-US" w:eastAsia="zh-CN" w:bidi="ar"/>
              </w:rPr>
              <w:t>个人账户</w:t>
            </w:r>
            <w:r>
              <w:rPr>
                <w:rStyle w:val="7"/>
                <w:rFonts w:hint="eastAsia"/>
                <w:b/>
                <w:bCs/>
                <w:sz w:val="15"/>
                <w:szCs w:val="15"/>
                <w:lang w:val="en-US" w:eastAsia="zh-CN" w:bidi="ar"/>
              </w:rPr>
              <w:t>金额=</w:t>
            </w:r>
            <w:r>
              <w:rPr>
                <w:rStyle w:val="7"/>
                <w:b/>
                <w:bCs/>
                <w:sz w:val="15"/>
                <w:szCs w:val="15"/>
                <w:lang w:val="en-US" w:eastAsia="zh-CN" w:bidi="ar"/>
              </w:rPr>
              <w:t>缴费金额+政府补贴</w:t>
            </w:r>
            <w:r>
              <w:rPr>
                <w:rStyle w:val="7"/>
                <w:rFonts w:hint="eastAsia"/>
                <w:b/>
                <w:bCs/>
                <w:sz w:val="15"/>
                <w:szCs w:val="15"/>
                <w:lang w:val="en-US" w:eastAsia="zh-CN" w:bidi="ar"/>
              </w:rPr>
              <w:t>+利息</w:t>
            </w:r>
            <w:r>
              <w:rPr>
                <w:rStyle w:val="7"/>
                <w:b/>
                <w:bCs/>
                <w:sz w:val="15"/>
                <w:szCs w:val="15"/>
                <w:lang w:val="en-US" w:eastAsia="zh-CN" w:bidi="ar"/>
              </w:rPr>
              <w:t>；个人账户养老金=个人账户</w:t>
            </w:r>
            <w:r>
              <w:rPr>
                <w:rStyle w:val="7"/>
                <w:rFonts w:hint="eastAsia"/>
                <w:b/>
                <w:bCs/>
                <w:sz w:val="15"/>
                <w:szCs w:val="15"/>
                <w:lang w:val="en-US" w:eastAsia="zh-CN" w:bidi="ar"/>
              </w:rPr>
              <w:t>金额</w:t>
            </w:r>
            <w:r>
              <w:rPr>
                <w:rStyle w:val="7"/>
                <w:rFonts w:hint="default" w:ascii="Arial" w:hAnsi="Arial" w:cs="Arial"/>
                <w:b/>
                <w:bCs/>
                <w:sz w:val="15"/>
                <w:szCs w:val="15"/>
                <w:lang w:val="en-US" w:eastAsia="zh-CN" w:bidi="ar"/>
              </w:rPr>
              <w:t>÷</w:t>
            </w:r>
            <w:r>
              <w:rPr>
                <w:rStyle w:val="7"/>
                <w:b/>
                <w:bCs/>
                <w:sz w:val="15"/>
                <w:szCs w:val="15"/>
                <w:lang w:val="en-US" w:eastAsia="zh-CN" w:bidi="ar"/>
              </w:rPr>
              <w:t>139</w:t>
            </w:r>
            <w:r>
              <w:rPr>
                <w:rStyle w:val="7"/>
                <w:rFonts w:hint="eastAsia"/>
                <w:b/>
                <w:bCs/>
                <w:sz w:val="15"/>
                <w:szCs w:val="15"/>
                <w:lang w:val="en-US" w:eastAsia="zh-CN" w:bidi="ar"/>
              </w:rPr>
              <w:t>。</w:t>
            </w:r>
            <w:r>
              <w:rPr>
                <w:rStyle w:val="7"/>
                <w:b/>
                <w:bCs/>
                <w:sz w:val="15"/>
                <w:szCs w:val="15"/>
                <w:lang w:val="en-US" w:eastAsia="zh-CN" w:bidi="ar"/>
              </w:rPr>
              <w:br w:type="textWrapping"/>
            </w:r>
            <w:r>
              <w:rPr>
                <w:rStyle w:val="7"/>
                <w:b/>
                <w:bCs/>
                <w:sz w:val="15"/>
                <w:szCs w:val="15"/>
                <w:lang w:val="en-US" w:eastAsia="zh-CN" w:bidi="ar"/>
              </w:rPr>
              <w:t>2.以上</w:t>
            </w:r>
            <w:r>
              <w:rPr>
                <w:rStyle w:val="7"/>
                <w:rFonts w:hint="eastAsia"/>
                <w:b/>
                <w:bCs/>
                <w:sz w:val="15"/>
                <w:szCs w:val="15"/>
                <w:lang w:val="en-US" w:eastAsia="zh-CN" w:bidi="ar"/>
              </w:rPr>
              <w:t>为</w:t>
            </w:r>
            <w:r>
              <w:rPr>
                <w:rStyle w:val="7"/>
                <w:b/>
                <w:bCs/>
                <w:sz w:val="15"/>
                <w:szCs w:val="15"/>
                <w:lang w:val="en-US" w:eastAsia="zh-CN" w:bidi="ar"/>
              </w:rPr>
              <w:t>2024年</w:t>
            </w:r>
            <w:r>
              <w:rPr>
                <w:rStyle w:val="7"/>
                <w:rFonts w:hint="eastAsia"/>
                <w:b/>
                <w:bCs/>
                <w:sz w:val="15"/>
                <w:szCs w:val="15"/>
                <w:lang w:val="en-US" w:eastAsia="zh-CN" w:bidi="ar"/>
              </w:rPr>
              <w:t>新的缴费档次及政府补贴标准测算</w:t>
            </w:r>
            <w:r>
              <w:rPr>
                <w:rStyle w:val="7"/>
                <w:b/>
                <w:bCs/>
                <w:sz w:val="15"/>
                <w:szCs w:val="15"/>
                <w:lang w:val="en-US" w:eastAsia="zh-CN" w:bidi="ar"/>
              </w:rPr>
              <w:t>，不考虑利息及集体补助。</w:t>
            </w:r>
          </w:p>
        </w:tc>
      </w:tr>
    </w:tbl>
    <w:p>
      <w:pPr>
        <w:rPr>
          <w:rFonts w:hint="eastAsia"/>
        </w:rPr>
      </w:pP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YzI3NjdjMzFjMjIzNmE2ZWU3NDRiNTFmMmZlZGYifQ=="/>
  </w:docVars>
  <w:rsids>
    <w:rsidRoot w:val="4E437F0A"/>
    <w:rsid w:val="009736E1"/>
    <w:rsid w:val="074F578B"/>
    <w:rsid w:val="098350DA"/>
    <w:rsid w:val="09A90395"/>
    <w:rsid w:val="0EF1246D"/>
    <w:rsid w:val="10D05D67"/>
    <w:rsid w:val="10EC7E5B"/>
    <w:rsid w:val="146855F8"/>
    <w:rsid w:val="156357DD"/>
    <w:rsid w:val="20386D41"/>
    <w:rsid w:val="20E22BD6"/>
    <w:rsid w:val="21837F15"/>
    <w:rsid w:val="2666035A"/>
    <w:rsid w:val="2B832998"/>
    <w:rsid w:val="2E7F1A64"/>
    <w:rsid w:val="30731155"/>
    <w:rsid w:val="335A2AA0"/>
    <w:rsid w:val="38A30A45"/>
    <w:rsid w:val="43073AF3"/>
    <w:rsid w:val="45A32084"/>
    <w:rsid w:val="465B7CD4"/>
    <w:rsid w:val="49CF169A"/>
    <w:rsid w:val="4B04092A"/>
    <w:rsid w:val="4CEA2347"/>
    <w:rsid w:val="4E437F0A"/>
    <w:rsid w:val="4F1A33B7"/>
    <w:rsid w:val="54971006"/>
    <w:rsid w:val="59842DD4"/>
    <w:rsid w:val="5CA644DC"/>
    <w:rsid w:val="63BD624B"/>
    <w:rsid w:val="6E4F6056"/>
    <w:rsid w:val="6FB352C3"/>
    <w:rsid w:val="6FED5B27"/>
    <w:rsid w:val="79A100AE"/>
    <w:rsid w:val="7FB20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customStyle="1" w:styleId="4">
    <w:name w:val="font21"/>
    <w:basedOn w:val="3"/>
    <w:autoRedefine/>
    <w:qFormat/>
    <w:uiPriority w:val="0"/>
    <w:rPr>
      <w:rFonts w:ascii="宋体" w:hAnsi="宋体" w:eastAsia="宋体" w:cs="宋体"/>
      <w:b/>
      <w:bCs/>
      <w:color w:val="000000"/>
      <w:sz w:val="16"/>
      <w:szCs w:val="16"/>
      <w:u w:val="none"/>
    </w:rPr>
  </w:style>
  <w:style w:type="character" w:customStyle="1" w:styleId="5">
    <w:name w:val="font31"/>
    <w:basedOn w:val="3"/>
    <w:autoRedefine/>
    <w:qFormat/>
    <w:uiPriority w:val="0"/>
    <w:rPr>
      <w:rFonts w:ascii="宋体" w:hAnsi="宋体" w:eastAsia="宋体" w:cs="宋体"/>
      <w:b/>
      <w:bCs/>
      <w:color w:val="000000"/>
      <w:sz w:val="10"/>
      <w:szCs w:val="10"/>
      <w:u w:val="none"/>
    </w:rPr>
  </w:style>
  <w:style w:type="character" w:customStyle="1" w:styleId="6">
    <w:name w:val="font41"/>
    <w:basedOn w:val="3"/>
    <w:autoRedefine/>
    <w:qFormat/>
    <w:uiPriority w:val="0"/>
    <w:rPr>
      <w:rFonts w:ascii="宋体" w:hAnsi="宋体" w:eastAsia="宋体" w:cs="宋体"/>
      <w:color w:val="000000"/>
      <w:sz w:val="10"/>
      <w:szCs w:val="10"/>
      <w:u w:val="none"/>
    </w:rPr>
  </w:style>
  <w:style w:type="character" w:customStyle="1" w:styleId="7">
    <w:name w:val="font51"/>
    <w:basedOn w:val="3"/>
    <w:autoRedefine/>
    <w:qFormat/>
    <w:uiPriority w:val="0"/>
    <w:rPr>
      <w:rFonts w:ascii="宋体" w:hAnsi="宋体" w:eastAsia="宋体" w:cs="宋体"/>
      <w:color w:val="000000"/>
      <w:sz w:val="8"/>
      <w:szCs w:val="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2024-01-18T03:39:00Z</dcterms:created>
  <dc:creator>鱼龙（张宏）</dc:creator>
  <cp:lastModifiedBy>逸</cp:lastModifiedBy>
  <cp:lastPrinted>2024-01-22T04:21:00Z</cp:lastPrinted>
  <dcterms:modified xsi:type="dcterms:W3CDTF">2024-01-23T08:26:52Z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FAADC2DC68624552B1B42AB156F72634_13</vt:lpwstr>
  </property>
</Properties>
</file>