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2" w:type="dxa"/>
        <w:tblInd w:w="93" w:type="dxa"/>
        <w:tblLayout w:type="fixed"/>
        <w:tblLook w:val="04A0"/>
      </w:tblPr>
      <w:tblGrid>
        <w:gridCol w:w="705"/>
        <w:gridCol w:w="750"/>
        <w:gridCol w:w="915"/>
        <w:gridCol w:w="1680"/>
        <w:gridCol w:w="1245"/>
        <w:gridCol w:w="1230"/>
        <w:gridCol w:w="1125"/>
        <w:gridCol w:w="1215"/>
        <w:gridCol w:w="1327"/>
      </w:tblGrid>
      <w:tr w:rsidR="005452AB">
        <w:trPr>
          <w:trHeight w:val="540"/>
        </w:trPr>
        <w:tc>
          <w:tcPr>
            <w:tcW w:w="10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附件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：</w:t>
            </w:r>
          </w:p>
        </w:tc>
      </w:tr>
      <w:tr w:rsidR="005452AB">
        <w:trPr>
          <w:trHeight w:val="880"/>
        </w:trPr>
        <w:tc>
          <w:tcPr>
            <w:tcW w:w="10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/>
              </w:rPr>
              <w:t>商品房住房一房一价明细表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/>
              </w:rPr>
              <w:t>栋）</w:t>
            </w:r>
          </w:p>
        </w:tc>
      </w:tr>
      <w:tr w:rsidR="005452AB">
        <w:trPr>
          <w:trHeight w:val="540"/>
        </w:trPr>
        <w:tc>
          <w:tcPr>
            <w:tcW w:w="10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申报日期：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5452AB">
        <w:trPr>
          <w:trHeight w:val="540"/>
        </w:trPr>
        <w:tc>
          <w:tcPr>
            <w:tcW w:w="10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开发企业：沅江市国盛房地产开发有限公司</w:t>
            </w:r>
          </w:p>
        </w:tc>
      </w:tr>
      <w:tr w:rsidR="005452AB">
        <w:trPr>
          <w:trHeight w:val="540"/>
        </w:trPr>
        <w:tc>
          <w:tcPr>
            <w:tcW w:w="10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楼盘名称：巨龙佳苑商住小区二期（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片）</w:t>
            </w:r>
          </w:p>
        </w:tc>
      </w:tr>
      <w:tr w:rsidR="005452AB">
        <w:trPr>
          <w:trHeight w:val="540"/>
        </w:trPr>
        <w:tc>
          <w:tcPr>
            <w:tcW w:w="10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地址：沅江市巴山西路北侧</w:t>
            </w:r>
          </w:p>
        </w:tc>
      </w:tr>
      <w:tr w:rsidR="005452AB">
        <w:trPr>
          <w:trHeight w:val="10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栋号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房号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户型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建筑面积（㎡）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套内建筑面积（㎡）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公摊面积（㎡）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销售单价（元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㎡）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房屋总价（元）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4608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589594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90.16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4558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511043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111.78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21.89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4638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518436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4708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602389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4308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551209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90.16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4258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477407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111.78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21.89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4338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484902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4408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564004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4358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557606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90.16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4308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483013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111.78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21.89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4388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490491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4458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570401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4408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564004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90.16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4358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488619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111.78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21.89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4438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496080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4508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576799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4458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570401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90.16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4408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494225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111.78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21.89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4488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501669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4558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583196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4508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576799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90.16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4458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499831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111.78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21.89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4538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507258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4608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589594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4558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583196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90.16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4508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505437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111.78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21.89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4588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512847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4658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595991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4588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587035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90.16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4538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508801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111.78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21.89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4618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516200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4688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599830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4618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590873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90.16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4568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512164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111.78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21.89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4648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519553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4718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603668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4648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594712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90.16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4598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515528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111.78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21.89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4678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522907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4748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607507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4678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598550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90.16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4628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518891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111.78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21.89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4708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526260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4778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611345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4708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602389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46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90.16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4658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522255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111.78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21.89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4738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529614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4808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615184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4738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606227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90.16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4688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525619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111.78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21.89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4768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532967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4838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619022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4768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610066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90.16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4718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528982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111.78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21.89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4798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536320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4868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622861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4798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613904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90.16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4748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532346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111.78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21.89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4828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539674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4898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626699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4828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617743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90.16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4778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535709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111.78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21.89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4858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543027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4928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630538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4858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621581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90.16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4808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539073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111.78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21.89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4888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546381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4958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634376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4888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625420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90.16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4838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542437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111.78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21.89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4918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549734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4988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638215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73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4918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629258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90.16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4868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545800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111.78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21.89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4948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553087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5018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642053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4948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633097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90.16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4898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549164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111.78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21.89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4978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556441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5048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645892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4978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636935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90.16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4928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552527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111.78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21.89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5008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559794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5078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649730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5008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640774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90.16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4958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555891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111.78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21.89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5038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563148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5108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653569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5038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644612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90.16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4988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559255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111.78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21.89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5068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566501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5138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657407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4938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631817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2502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90.16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4888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548043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111.78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21.89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4968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555323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2505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5038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644612</w:t>
            </w:r>
          </w:p>
        </w:tc>
      </w:tr>
      <w:tr w:rsidR="005452AB">
        <w:trPr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5452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5452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5452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合计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11515.20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9259.92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2255.28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4737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54543358</w:t>
            </w:r>
          </w:p>
        </w:tc>
      </w:tr>
    </w:tbl>
    <w:p w:rsidR="005452AB" w:rsidRDefault="005452AB">
      <w:pPr>
        <w:rPr>
          <w:rFonts w:ascii="仿宋" w:eastAsia="仿宋" w:hAnsi="仿宋" w:cs="仿宋"/>
          <w:sz w:val="32"/>
          <w:szCs w:val="32"/>
        </w:rPr>
      </w:pPr>
    </w:p>
    <w:p w:rsidR="005452AB" w:rsidRDefault="005452AB">
      <w:pPr>
        <w:pStyle w:val="1"/>
        <w:rPr>
          <w:rFonts w:ascii="仿宋" w:eastAsia="仿宋" w:hAnsi="仿宋" w:cs="仿宋"/>
          <w:sz w:val="32"/>
          <w:szCs w:val="32"/>
        </w:rPr>
      </w:pPr>
    </w:p>
    <w:tbl>
      <w:tblPr>
        <w:tblW w:w="10192" w:type="dxa"/>
        <w:tblInd w:w="93" w:type="dxa"/>
        <w:tblLayout w:type="fixed"/>
        <w:tblLook w:val="04A0"/>
      </w:tblPr>
      <w:tblGrid>
        <w:gridCol w:w="720"/>
        <w:gridCol w:w="761"/>
        <w:gridCol w:w="840"/>
        <w:gridCol w:w="1656"/>
        <w:gridCol w:w="1215"/>
        <w:gridCol w:w="1245"/>
        <w:gridCol w:w="1185"/>
        <w:gridCol w:w="1168"/>
        <w:gridCol w:w="1402"/>
      </w:tblGrid>
      <w:tr w:rsidR="005452AB">
        <w:trPr>
          <w:trHeight w:val="540"/>
        </w:trPr>
        <w:tc>
          <w:tcPr>
            <w:tcW w:w="10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附件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：</w:t>
            </w:r>
          </w:p>
        </w:tc>
      </w:tr>
      <w:tr w:rsidR="005452AB">
        <w:trPr>
          <w:trHeight w:val="880"/>
        </w:trPr>
        <w:tc>
          <w:tcPr>
            <w:tcW w:w="10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/>
              </w:rPr>
              <w:t>商品房住房一房一价明细表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/>
              </w:rPr>
              <w:t>栋）</w:t>
            </w:r>
          </w:p>
        </w:tc>
      </w:tr>
      <w:tr w:rsidR="005452AB">
        <w:trPr>
          <w:trHeight w:val="540"/>
        </w:trPr>
        <w:tc>
          <w:tcPr>
            <w:tcW w:w="10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申报日期：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5452AB">
        <w:trPr>
          <w:trHeight w:val="540"/>
        </w:trPr>
        <w:tc>
          <w:tcPr>
            <w:tcW w:w="10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开发企业：沅江市国盛房地产开发有限公司</w:t>
            </w:r>
          </w:p>
        </w:tc>
      </w:tr>
      <w:tr w:rsidR="005452AB">
        <w:trPr>
          <w:trHeight w:val="540"/>
        </w:trPr>
        <w:tc>
          <w:tcPr>
            <w:tcW w:w="10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楼盘名称：巨龙佳苑商住小区二期（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片）</w:t>
            </w:r>
          </w:p>
        </w:tc>
      </w:tr>
      <w:tr w:rsidR="005452AB">
        <w:trPr>
          <w:trHeight w:val="540"/>
        </w:trPr>
        <w:tc>
          <w:tcPr>
            <w:tcW w:w="10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地址：沅江市巴山西路北侧</w:t>
            </w:r>
          </w:p>
        </w:tc>
      </w:tr>
      <w:tr w:rsidR="005452AB">
        <w:trPr>
          <w:trHeight w:val="11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栋号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房号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户型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建筑面积（㎡）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套内建筑面积（㎡）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公摊面积（㎡）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销售单价（元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㎡）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房屋总价（元）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4558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583333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90.16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516787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111.81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4588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512984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4658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596131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4258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544939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90.16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4308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483142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111.81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4288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479441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4358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557737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4308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551338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90.16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4358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488750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111.81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4338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485032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4408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564136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4358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557737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90.16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4408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494357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111.81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4388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490622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4458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570535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4408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564136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90.16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4458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499965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111.81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4438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496213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576934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4458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570535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90.16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505572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111.81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4488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501803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4558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583333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576934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90.16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4558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511180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111.81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4538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507394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589732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4538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580773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90.16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4588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514544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111.81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4568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510748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4638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593571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4568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584613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90.16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517909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111.81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4598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514102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4668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597411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4598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588452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90.16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4648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521273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111.81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4628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517457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4698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601250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4628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592291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90.16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4678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524638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111.81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4658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520811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4728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605089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4658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596131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1302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90.16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528002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111.81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4688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524165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1305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4758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608929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49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4688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599970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1402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90.16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4738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531367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111.81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527520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1405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4788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612768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603810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90.16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4768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534731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111.81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4748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530874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616608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4748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607649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1602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90.16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4798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538096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111.81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4778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534228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1605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4848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620447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4778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611488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1702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90.16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4828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541460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111.81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537582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1705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4878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624286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615328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1802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90.16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4858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544825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111.81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4838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540937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1805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4908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628126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4838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619167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90.16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4888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548189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111.81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4868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544291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4938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631965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4868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623007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90.16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4918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551554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111.81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4898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547645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4968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635805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4768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610209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78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90.16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4818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540339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111.81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21.92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4798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536464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三室两厅两卫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127.98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102.89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25.09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4868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623007</w:t>
            </w:r>
          </w:p>
        </w:tc>
      </w:tr>
      <w:tr w:rsidR="005452AB">
        <w:trPr>
          <w:trHeight w:val="4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5452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5452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5452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合计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9598.40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7716.60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1881.80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4648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52AB" w:rsidRDefault="00E972E6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44616633</w:t>
            </w:r>
          </w:p>
        </w:tc>
      </w:tr>
    </w:tbl>
    <w:p w:rsidR="005452AB" w:rsidRDefault="005452AB">
      <w:pPr>
        <w:pStyle w:val="1"/>
      </w:pPr>
    </w:p>
    <w:p w:rsidR="005452AB" w:rsidRDefault="005452AB">
      <w:pPr>
        <w:rPr>
          <w:rFonts w:ascii="仿宋" w:eastAsia="仿宋" w:hAnsi="仿宋" w:cs="仿宋"/>
          <w:sz w:val="32"/>
          <w:szCs w:val="32"/>
        </w:rPr>
      </w:pPr>
    </w:p>
    <w:p w:rsidR="005452AB" w:rsidRDefault="005452AB">
      <w:pPr>
        <w:pStyle w:val="1"/>
        <w:rPr>
          <w:rFonts w:ascii="仿宋" w:eastAsia="仿宋" w:hAnsi="仿宋" w:cs="仿宋"/>
          <w:sz w:val="32"/>
          <w:szCs w:val="32"/>
        </w:rPr>
      </w:pPr>
    </w:p>
    <w:p w:rsidR="005452AB" w:rsidRDefault="005452AB">
      <w:pPr>
        <w:rPr>
          <w:rFonts w:ascii="仿宋" w:eastAsia="仿宋" w:hAnsi="仿宋" w:cs="仿宋"/>
          <w:sz w:val="32"/>
          <w:szCs w:val="32"/>
        </w:rPr>
      </w:pPr>
    </w:p>
    <w:p w:rsidR="005452AB" w:rsidRDefault="005452AB">
      <w:pPr>
        <w:pStyle w:val="1"/>
        <w:rPr>
          <w:rFonts w:ascii="仿宋" w:eastAsia="仿宋" w:hAnsi="仿宋" w:cs="仿宋"/>
          <w:sz w:val="32"/>
          <w:szCs w:val="32"/>
        </w:rPr>
      </w:pPr>
    </w:p>
    <w:p w:rsidR="005452AB" w:rsidRDefault="005452AB">
      <w:pPr>
        <w:rPr>
          <w:rFonts w:ascii="仿宋" w:eastAsia="仿宋" w:hAnsi="仿宋" w:cs="仿宋"/>
          <w:sz w:val="32"/>
          <w:szCs w:val="32"/>
        </w:rPr>
      </w:pPr>
    </w:p>
    <w:p w:rsidR="005452AB" w:rsidRDefault="005452AB">
      <w:pPr>
        <w:pStyle w:val="1"/>
        <w:rPr>
          <w:rFonts w:ascii="仿宋" w:eastAsia="仿宋" w:hAnsi="仿宋" w:cs="仿宋"/>
          <w:sz w:val="32"/>
          <w:szCs w:val="32"/>
        </w:rPr>
      </w:pPr>
    </w:p>
    <w:p w:rsidR="005452AB" w:rsidRDefault="005452AB">
      <w:pPr>
        <w:rPr>
          <w:rFonts w:ascii="仿宋" w:eastAsia="仿宋" w:hAnsi="仿宋" w:cs="仿宋"/>
          <w:sz w:val="32"/>
          <w:szCs w:val="32"/>
        </w:rPr>
      </w:pPr>
    </w:p>
    <w:p w:rsidR="005452AB" w:rsidRDefault="005452AB">
      <w:pPr>
        <w:pStyle w:val="1"/>
        <w:rPr>
          <w:rFonts w:ascii="仿宋" w:eastAsia="仿宋" w:hAnsi="仿宋" w:cs="仿宋"/>
          <w:sz w:val="32"/>
          <w:szCs w:val="32"/>
        </w:rPr>
      </w:pPr>
    </w:p>
    <w:p w:rsidR="005452AB" w:rsidRDefault="005452AB">
      <w:pPr>
        <w:rPr>
          <w:rFonts w:ascii="仿宋" w:eastAsia="仿宋" w:hAnsi="仿宋" w:cs="仿宋"/>
          <w:sz w:val="32"/>
          <w:szCs w:val="32"/>
        </w:rPr>
      </w:pPr>
    </w:p>
    <w:p w:rsidR="005452AB" w:rsidRDefault="005452AB">
      <w:pPr>
        <w:pStyle w:val="1"/>
        <w:rPr>
          <w:rFonts w:ascii="仿宋" w:eastAsia="仿宋" w:hAnsi="仿宋" w:cs="仿宋"/>
          <w:sz w:val="32"/>
          <w:szCs w:val="32"/>
        </w:rPr>
      </w:pPr>
    </w:p>
    <w:p w:rsidR="005452AB" w:rsidRDefault="005452AB">
      <w:pPr>
        <w:rPr>
          <w:rFonts w:ascii="仿宋" w:eastAsia="仿宋" w:hAnsi="仿宋" w:cs="仿宋"/>
          <w:sz w:val="32"/>
          <w:szCs w:val="32"/>
        </w:rPr>
      </w:pPr>
    </w:p>
    <w:p w:rsidR="005452AB" w:rsidRDefault="005452AB">
      <w:pPr>
        <w:pStyle w:val="1"/>
        <w:rPr>
          <w:rFonts w:ascii="仿宋" w:eastAsia="仿宋" w:hAnsi="仿宋" w:cs="仿宋"/>
          <w:sz w:val="32"/>
          <w:szCs w:val="32"/>
        </w:rPr>
      </w:pPr>
    </w:p>
    <w:p w:rsidR="005452AB" w:rsidRDefault="005452AB">
      <w:pPr>
        <w:rPr>
          <w:rFonts w:ascii="仿宋" w:eastAsia="仿宋" w:hAnsi="仿宋" w:cs="仿宋"/>
          <w:sz w:val="32"/>
          <w:szCs w:val="32"/>
        </w:rPr>
      </w:pPr>
    </w:p>
    <w:p w:rsidR="005452AB" w:rsidRDefault="005452AB">
      <w:pPr>
        <w:pStyle w:val="1"/>
        <w:rPr>
          <w:rFonts w:ascii="仿宋" w:eastAsia="仿宋" w:hAnsi="仿宋" w:cs="仿宋"/>
          <w:sz w:val="32"/>
          <w:szCs w:val="32"/>
        </w:rPr>
      </w:pPr>
    </w:p>
    <w:p w:rsidR="005452AB" w:rsidRDefault="005452AB">
      <w:pPr>
        <w:rPr>
          <w:rFonts w:ascii="仿宋" w:eastAsia="仿宋" w:hAnsi="仿宋" w:cs="仿宋"/>
          <w:sz w:val="32"/>
          <w:szCs w:val="32"/>
        </w:rPr>
      </w:pPr>
    </w:p>
    <w:p w:rsidR="005452AB" w:rsidRDefault="005452AB">
      <w:pPr>
        <w:pStyle w:val="1"/>
        <w:rPr>
          <w:rFonts w:ascii="仿宋" w:eastAsia="仿宋" w:hAnsi="仿宋" w:cs="仿宋"/>
          <w:sz w:val="32"/>
          <w:szCs w:val="32"/>
        </w:rPr>
      </w:pPr>
    </w:p>
    <w:p w:rsidR="005452AB" w:rsidRDefault="005452AB">
      <w:pPr>
        <w:rPr>
          <w:rFonts w:ascii="仿宋" w:eastAsia="仿宋" w:hAnsi="仿宋" w:cs="仿宋"/>
          <w:sz w:val="32"/>
          <w:szCs w:val="32"/>
        </w:rPr>
      </w:pPr>
    </w:p>
    <w:p w:rsidR="005452AB" w:rsidRDefault="005452AB">
      <w:pPr>
        <w:pStyle w:val="1"/>
      </w:pPr>
    </w:p>
    <w:p w:rsidR="005452AB" w:rsidRDefault="005452AB"/>
    <w:p w:rsidR="005452AB" w:rsidRDefault="00E972E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5452AB" w:rsidRDefault="00E972E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商品住房销售价格分幢标示牌</w:t>
      </w:r>
    </w:p>
    <w:p w:rsidR="005452AB" w:rsidRDefault="00E972E6">
      <w:pPr>
        <w:spacing w:line="500" w:lineRule="exact"/>
        <w:rPr>
          <w:rFonts w:ascii="仿宋" w:eastAsia="仿宋" w:hAnsi="仿宋" w:cs="仿宋"/>
          <w:b/>
          <w:sz w:val="44"/>
          <w:szCs w:val="44"/>
        </w:rPr>
      </w:pPr>
      <w:r>
        <w:rPr>
          <w:rFonts w:ascii="仿宋" w:eastAsia="仿宋" w:hAnsi="仿宋" w:cs="仿宋" w:hint="eastAsia"/>
          <w:sz w:val="28"/>
          <w:szCs w:val="28"/>
        </w:rPr>
        <w:t>开发企业名称：</w:t>
      </w:r>
      <w:r>
        <w:rPr>
          <w:rFonts w:ascii="仿宋" w:eastAsia="仿宋" w:hAnsi="仿宋" w:cs="仿宋" w:hint="eastAsia"/>
          <w:sz w:val="28"/>
          <w:szCs w:val="28"/>
        </w:rPr>
        <w:t>沅江市国盛房地产开发有限公司</w:t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5452AB" w:rsidRDefault="00E972E6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一、楼盘信息</w:t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</w:p>
    <w:tbl>
      <w:tblPr>
        <w:tblW w:w="9210" w:type="dxa"/>
        <w:tblLayout w:type="fixed"/>
        <w:tblLook w:val="04A0"/>
      </w:tblPr>
      <w:tblGrid>
        <w:gridCol w:w="2010"/>
        <w:gridCol w:w="2579"/>
        <w:gridCol w:w="2297"/>
        <w:gridCol w:w="2324"/>
      </w:tblGrid>
      <w:tr w:rsidR="005452AB">
        <w:trPr>
          <w:trHeight w:val="41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AB" w:rsidRDefault="00E972E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楼盘名称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AB" w:rsidRDefault="00E972E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巨龙佳苑商住小区二期（</w:t>
            </w:r>
            <w:r>
              <w:rPr>
                <w:rFonts w:ascii="仿宋" w:eastAsia="仿宋" w:hAnsi="仿宋" w:cs="仿宋" w:hint="eastAsia"/>
                <w:sz w:val="24"/>
              </w:rPr>
              <w:t>A</w:t>
            </w:r>
            <w:r>
              <w:rPr>
                <w:rFonts w:ascii="仿宋" w:eastAsia="仿宋" w:hAnsi="仿宋" w:cs="仿宋" w:hint="eastAsia"/>
                <w:sz w:val="24"/>
              </w:rPr>
              <w:t>片）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AB" w:rsidRDefault="00E972E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址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AB" w:rsidRDefault="00E972E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沅江市巴山西路北侧</w:t>
            </w:r>
          </w:p>
        </w:tc>
      </w:tr>
      <w:tr w:rsidR="005452AB">
        <w:trPr>
          <w:trHeight w:val="41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AB" w:rsidRDefault="00E972E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预售许可证号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AB" w:rsidRDefault="005452A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AB" w:rsidRDefault="00E972E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房源数量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AB" w:rsidRDefault="00E972E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176</w:t>
            </w:r>
          </w:p>
        </w:tc>
      </w:tr>
      <w:tr w:rsidR="005452AB">
        <w:trPr>
          <w:trHeight w:val="925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2AB" w:rsidRDefault="00E972E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土地性质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2AB" w:rsidRDefault="00E972E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出让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2AB" w:rsidRDefault="00E972E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土地使用起止年限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2AB" w:rsidRDefault="00E972E6">
            <w:pPr>
              <w:spacing w:line="5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2055-07-25</w:t>
            </w:r>
          </w:p>
          <w:p w:rsidR="005452AB" w:rsidRDefault="00E972E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2085-07-25</w:t>
            </w:r>
          </w:p>
        </w:tc>
      </w:tr>
      <w:tr w:rsidR="005452AB">
        <w:trPr>
          <w:trHeight w:val="540"/>
        </w:trPr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2AB" w:rsidRDefault="00E972E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率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2AB" w:rsidRDefault="00E972E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2.68%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2AB" w:rsidRDefault="00E972E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车位配比率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2AB" w:rsidRDefault="00E972E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1.12%</w:t>
            </w:r>
          </w:p>
        </w:tc>
      </w:tr>
      <w:tr w:rsidR="005452AB">
        <w:trPr>
          <w:trHeight w:val="525"/>
        </w:trPr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2AB" w:rsidRDefault="00E972E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率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2AB" w:rsidRDefault="00E972E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30.18%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2AB" w:rsidRDefault="00E972E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建筑结构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52AB" w:rsidRDefault="00E972E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框剪</w:t>
            </w:r>
          </w:p>
        </w:tc>
      </w:tr>
      <w:tr w:rsidR="005452AB">
        <w:trPr>
          <w:trHeight w:val="300"/>
        </w:trPr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AB" w:rsidRDefault="00E972E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高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AB" w:rsidRDefault="00E972E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AB" w:rsidRDefault="00E972E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装修状况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AB" w:rsidRDefault="00E972E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毛坯房</w:t>
            </w:r>
          </w:p>
        </w:tc>
      </w:tr>
    </w:tbl>
    <w:p w:rsidR="005452AB" w:rsidRDefault="00E972E6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二、代收代缴项目及标准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tbl>
      <w:tblPr>
        <w:tblW w:w="9178" w:type="dxa"/>
        <w:tblInd w:w="78" w:type="dxa"/>
        <w:tblLayout w:type="fixed"/>
        <w:tblLook w:val="04A0"/>
      </w:tblPr>
      <w:tblGrid>
        <w:gridCol w:w="1942"/>
        <w:gridCol w:w="2647"/>
        <w:gridCol w:w="1886"/>
        <w:gridCol w:w="2703"/>
      </w:tblGrid>
      <w:tr w:rsidR="005452AB">
        <w:trPr>
          <w:trHeight w:val="410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AB" w:rsidRDefault="00E972E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收费项目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AB" w:rsidRDefault="00E972E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收费标准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AB" w:rsidRDefault="00E972E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收费单位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AB" w:rsidRDefault="00E972E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收费依据</w:t>
            </w:r>
          </w:p>
        </w:tc>
      </w:tr>
      <w:tr w:rsidR="005452AB">
        <w:trPr>
          <w:trHeight w:val="410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AB" w:rsidRDefault="00E972E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房产交易契税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AB" w:rsidRDefault="005452A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AB" w:rsidRDefault="005452A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AB" w:rsidRDefault="005452A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452AB">
        <w:trPr>
          <w:trHeight w:val="410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AB" w:rsidRDefault="00E972E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房屋维修基金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AB" w:rsidRDefault="005452A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AB" w:rsidRDefault="005452A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AB" w:rsidRDefault="005452A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452AB">
        <w:trPr>
          <w:trHeight w:val="410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AB" w:rsidRDefault="00E972E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交易手续费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AB" w:rsidRDefault="005452A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AB" w:rsidRDefault="005452A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AB" w:rsidRDefault="005452A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5452AB">
        <w:trPr>
          <w:trHeight w:val="410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AB" w:rsidRDefault="00E972E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产权登记费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AB" w:rsidRDefault="00E972E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80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户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AB" w:rsidRDefault="00E972E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沅江市不动产交易中心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AB" w:rsidRDefault="005452A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5452AB" w:rsidRDefault="00E972E6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三、优惠折扣及享受优惠折扣的条件</w:t>
      </w:r>
    </w:p>
    <w:p w:rsidR="005452AB" w:rsidRDefault="00E972E6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四、房价内已包含进户水电表及开户费；燃气开户及管道费；电子监控、通信线路等公共配套设施建设费用。（商品房经营者可根据小区具体情况增加公示内容）</w:t>
      </w:r>
    </w:p>
    <w:p w:rsidR="005452AB" w:rsidRDefault="00E972E6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五、小区物业服务费用（可根据具体服务项目调整）</w:t>
      </w:r>
    </w:p>
    <w:p w:rsidR="005452AB" w:rsidRDefault="00E972E6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前期物业服务收费标准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元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平方米）</w:t>
      </w:r>
    </w:p>
    <w:p w:rsidR="005452AB" w:rsidRDefault="00E972E6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益阳市发展和改革委员会监制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</w:t>
      </w:r>
      <w:r>
        <w:rPr>
          <w:rFonts w:ascii="仿宋" w:eastAsia="仿宋" w:hAnsi="仿宋" w:cs="仿宋" w:hint="eastAsia"/>
          <w:sz w:val="28"/>
          <w:szCs w:val="28"/>
        </w:rPr>
        <w:t>价格举报电话：</w:t>
      </w:r>
      <w:r>
        <w:rPr>
          <w:rFonts w:ascii="仿宋" w:eastAsia="仿宋" w:hAnsi="仿宋" w:cs="仿宋" w:hint="eastAsia"/>
          <w:sz w:val="28"/>
          <w:szCs w:val="28"/>
        </w:rPr>
        <w:t>12315</w:t>
      </w:r>
    </w:p>
    <w:p w:rsidR="005452AB" w:rsidRDefault="00E972E6">
      <w:pPr>
        <w:pStyle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5452AB" w:rsidRDefault="00E972E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销售价格承诺书</w:t>
      </w:r>
    </w:p>
    <w:p w:rsidR="005452AB" w:rsidRDefault="00E972E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本公司就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>巨龙佳苑商住小区二期（</w:t>
      </w:r>
      <w:r>
        <w:rPr>
          <w:rFonts w:ascii="仿宋" w:eastAsia="仿宋" w:hAnsi="仿宋" w:cs="仿宋" w:hint="eastAsia"/>
          <w:sz w:val="32"/>
          <w:szCs w:val="32"/>
          <w:u w:val="single"/>
        </w:rPr>
        <w:t>A</w:t>
      </w:r>
      <w:r>
        <w:rPr>
          <w:rFonts w:ascii="仿宋" w:eastAsia="仿宋" w:hAnsi="仿宋" w:cs="仿宋" w:hint="eastAsia"/>
          <w:sz w:val="32"/>
          <w:szCs w:val="32"/>
          <w:u w:val="single"/>
        </w:rPr>
        <w:t>片）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小区商品住房价格事项作如下郑重承诺：</w:t>
      </w:r>
    </w:p>
    <w:p w:rsidR="005452AB" w:rsidRDefault="00E972E6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严格执行商品住房销售价格备案管理的规定，向市发改委提供的备案资料内容真实、有效，无伪造修改和虚假成分，并为此承担相应的法律责任。</w:t>
      </w:r>
    </w:p>
    <w:p w:rsidR="005452AB" w:rsidRDefault="00E972E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遵守价格法律法规和政策，积极承担社会责任，维护房地产市场价格秩序。及时化解因价格问题引发的矛盾，配合做好价格投诉的调查、处理。</w:t>
      </w:r>
    </w:p>
    <w:p w:rsidR="005452AB" w:rsidRDefault="00E972E6">
      <w:pPr>
        <w:widowControl/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3. </w:t>
      </w:r>
      <w:r>
        <w:rPr>
          <w:rFonts w:ascii="仿宋" w:eastAsia="仿宋" w:hAnsi="仿宋" w:cs="仿宋" w:hint="eastAsia"/>
          <w:sz w:val="32"/>
          <w:szCs w:val="32"/>
        </w:rPr>
        <w:t>执行商品住房销售明码标价有关规定，实行“一房一价”，在销售场所公示全部可售房源及备案价格。每套住房标示</w:t>
      </w:r>
      <w:r>
        <w:rPr>
          <w:rFonts w:ascii="仿宋" w:eastAsia="仿宋" w:hAnsi="仿宋" w:cs="仿宋" w:hint="eastAsia"/>
          <w:kern w:val="0"/>
          <w:sz w:val="32"/>
          <w:szCs w:val="32"/>
        </w:rPr>
        <w:t>价格不高于备案价格。</w:t>
      </w:r>
      <w:r>
        <w:rPr>
          <w:rFonts w:ascii="仿宋" w:eastAsia="仿宋" w:hAnsi="仿宋" w:cs="仿宋" w:hint="eastAsia"/>
          <w:sz w:val="32"/>
          <w:szCs w:val="32"/>
        </w:rPr>
        <w:t>不在</w:t>
      </w:r>
      <w:r>
        <w:rPr>
          <w:rFonts w:ascii="仿宋" w:eastAsia="仿宋" w:hAnsi="仿宋" w:cs="仿宋" w:hint="eastAsia"/>
          <w:kern w:val="0"/>
          <w:sz w:val="32"/>
          <w:szCs w:val="32"/>
        </w:rPr>
        <w:t>标价之外加价销售商品房或者收取任何未予标明的费用。</w:t>
      </w:r>
    </w:p>
    <w:p w:rsidR="005452AB" w:rsidRDefault="00E972E6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4. </w:t>
      </w:r>
      <w:r>
        <w:rPr>
          <w:rFonts w:ascii="仿宋" w:eastAsia="仿宋" w:hAnsi="仿宋" w:cs="仿宋" w:hint="eastAsia"/>
          <w:sz w:val="32"/>
          <w:szCs w:val="32"/>
        </w:rPr>
        <w:t>不捏造散布涨价信息，不囤积居奇、哄抬价格，不使用虚假或者使人误解的标价方式和标价手段误导购房者。</w:t>
      </w:r>
    </w:p>
    <w:p w:rsidR="005452AB" w:rsidRDefault="00E972E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若违反上述承诺，本公司依法承担相应责任，同意将单位和个人违诺失信信息录入同级公共信用信息系统。</w:t>
      </w:r>
    </w:p>
    <w:p w:rsidR="005452AB" w:rsidRDefault="005452AB">
      <w:pPr>
        <w:adjustRightInd w:val="0"/>
        <w:snapToGrid w:val="0"/>
        <w:spacing w:line="560" w:lineRule="exact"/>
        <w:ind w:firstLineChars="400" w:firstLine="1280"/>
        <w:rPr>
          <w:rFonts w:ascii="仿宋" w:eastAsia="仿宋" w:hAnsi="仿宋" w:cs="仿宋"/>
          <w:sz w:val="32"/>
          <w:szCs w:val="32"/>
        </w:rPr>
      </w:pPr>
    </w:p>
    <w:p w:rsidR="005452AB" w:rsidRDefault="00E972E6">
      <w:pPr>
        <w:adjustRightInd w:val="0"/>
        <w:snapToGrid w:val="0"/>
        <w:spacing w:line="560" w:lineRule="exact"/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承诺单位（公章）：</w:t>
      </w:r>
    </w:p>
    <w:p w:rsidR="005452AB" w:rsidRDefault="00E972E6">
      <w:pPr>
        <w:adjustRightInd w:val="0"/>
        <w:snapToGrid w:val="0"/>
        <w:spacing w:line="560" w:lineRule="exact"/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法人或负责人（签名）：</w:t>
      </w:r>
    </w:p>
    <w:p w:rsidR="005452AB" w:rsidRDefault="00E972E6">
      <w:pPr>
        <w:adjustRightInd w:val="0"/>
        <w:snapToGrid w:val="0"/>
        <w:spacing w:line="560" w:lineRule="exact"/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承诺日期：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23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5452AB" w:rsidRDefault="00E972E6" w:rsidP="00E972E6">
      <w:pPr>
        <w:spacing w:beforeLines="50" w:afterLines="50"/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经办人：</w:t>
      </w:r>
      <w:r>
        <w:rPr>
          <w:rFonts w:ascii="仿宋" w:eastAsia="仿宋" w:hAnsi="仿宋" w:cs="仿宋" w:hint="eastAsia"/>
          <w:sz w:val="32"/>
          <w:szCs w:val="32"/>
        </w:rPr>
        <w:t>张文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 w:hint="eastAsia"/>
          <w:sz w:val="32"/>
          <w:szCs w:val="32"/>
        </w:rPr>
        <w:t>13875393039</w:t>
      </w:r>
    </w:p>
    <w:sectPr w:rsidR="005452AB" w:rsidSect="00E972E6">
      <w:pgSz w:w="11879" w:h="16783" w:orient="landscape"/>
      <w:pgMar w:top="1701" w:right="1418" w:bottom="1418" w:left="1418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304A8C0-FE17-4853-A73B-E846E56C5AAC}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2" w:subsetted="1" w:fontKey="{72E3F693-62BA-4E4E-9571-DC1FEE1E2190}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mU2M2YyZjg5NzNjOWVhYmVmY2NhOWVmNzQ1YzU0NzgifQ=="/>
  </w:docVars>
  <w:rsids>
    <w:rsidRoot w:val="723524C0"/>
    <w:rsid w:val="005452AB"/>
    <w:rsid w:val="00E972E6"/>
    <w:rsid w:val="00F40B5F"/>
    <w:rsid w:val="06094082"/>
    <w:rsid w:val="11D5049D"/>
    <w:rsid w:val="1CB10CC4"/>
    <w:rsid w:val="21155432"/>
    <w:rsid w:val="281555CA"/>
    <w:rsid w:val="31F95B16"/>
    <w:rsid w:val="31FC517A"/>
    <w:rsid w:val="32E6057D"/>
    <w:rsid w:val="34D40A34"/>
    <w:rsid w:val="3ACF4AE8"/>
    <w:rsid w:val="3AF24DD9"/>
    <w:rsid w:val="402D0C2D"/>
    <w:rsid w:val="45C3635E"/>
    <w:rsid w:val="498272AD"/>
    <w:rsid w:val="50212601"/>
    <w:rsid w:val="53CF59E0"/>
    <w:rsid w:val="58DA4140"/>
    <w:rsid w:val="5D6E17E2"/>
    <w:rsid w:val="5DD74D03"/>
    <w:rsid w:val="5FAD7101"/>
    <w:rsid w:val="606169A5"/>
    <w:rsid w:val="61233434"/>
    <w:rsid w:val="647A1EF4"/>
    <w:rsid w:val="67010561"/>
    <w:rsid w:val="70C84307"/>
    <w:rsid w:val="723524C0"/>
    <w:rsid w:val="74ED306E"/>
    <w:rsid w:val="750E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5452A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qFormat/>
    <w:rsid w:val="005452AB"/>
  </w:style>
  <w:style w:type="paragraph" w:styleId="a3">
    <w:name w:val="footer"/>
    <w:basedOn w:val="a"/>
    <w:qFormat/>
    <w:rsid w:val="005452A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452A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5452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41">
    <w:name w:val="font41"/>
    <w:basedOn w:val="a0"/>
    <w:rsid w:val="005452AB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rsid w:val="005452AB"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1493</Words>
  <Characters>8514</Characters>
  <Application>Microsoft Office Word</Application>
  <DocSecurity>0</DocSecurity>
  <Lines>70</Lines>
  <Paragraphs>19</Paragraphs>
  <ScaleCrop>false</ScaleCrop>
  <Company/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佐笾1425775968</dc:creator>
  <cp:lastModifiedBy>Administrator</cp:lastModifiedBy>
  <cp:revision>2</cp:revision>
  <cp:lastPrinted>2022-10-24T06:20:00Z</cp:lastPrinted>
  <dcterms:created xsi:type="dcterms:W3CDTF">2022-09-05T07:22:00Z</dcterms:created>
  <dcterms:modified xsi:type="dcterms:W3CDTF">2022-11-08T01:55:00Z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5620AD4FD7564B93B60940EDFCE73494</vt:lpwstr>
  </property>
</Properties>
</file>