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A" w:rsidRDefault="003755BD">
      <w:pPr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沅江市教育局关于公开选拔学籍管理员的公告</w:t>
      </w:r>
    </w:p>
    <w:p w:rsidR="00504E9A" w:rsidRDefault="00504E9A" w:rsidP="00431E08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为了进一步加强我市中小学学籍管理，提高教育教学管理水平，促进教学质量提升，经市教育局党组同意，决定面向全市公开选拔专职学籍管理员1名，现将有关事项公告如下: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一、选拔范围</w:t>
      </w:r>
    </w:p>
    <w:p w:rsidR="00504E9A" w:rsidRPr="00E24B96" w:rsidRDefault="003755BD" w:rsidP="00431E08">
      <w:pPr>
        <w:spacing w:line="560" w:lineRule="exact"/>
        <w:ind w:firstLineChars="150" w:firstLine="48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沅江市中小学在编在职教师。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二、报名条件及要求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1、年龄:40岁以下(1982年1月1日后出生）。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2、具有良好的师德和职业修养，热爱教育工作，学历原则上为本科及以上。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3、具有中级以上教师专业技术职称，具备一定的信息技术和计算机数据处理能力，</w:t>
      </w:r>
      <w:r w:rsidR="00DB3E5C">
        <w:rPr>
          <w:rFonts w:ascii="华文仿宋" w:eastAsia="华文仿宋" w:hAnsi="华文仿宋" w:cs="楷体" w:hint="eastAsia"/>
          <w:sz w:val="32"/>
          <w:szCs w:val="32"/>
        </w:rPr>
        <w:t>且</w:t>
      </w:r>
      <w:r w:rsidR="00DB3E5C">
        <w:rPr>
          <w:rFonts w:ascii="华文仿宋" w:eastAsia="华文仿宋" w:hAnsi="华文仿宋" w:cs="楷体"/>
          <w:sz w:val="32"/>
          <w:szCs w:val="32"/>
        </w:rPr>
        <w:t>具有</w:t>
      </w:r>
      <w:r w:rsidR="00DB3E5C">
        <w:rPr>
          <w:rFonts w:ascii="华文仿宋" w:eastAsia="华文仿宋" w:hAnsi="华文仿宋" w:cs="楷体" w:hint="eastAsia"/>
          <w:sz w:val="32"/>
          <w:szCs w:val="32"/>
        </w:rPr>
        <w:t>1</w:t>
      </w:r>
      <w:r w:rsidRPr="00E24B96">
        <w:rPr>
          <w:rFonts w:ascii="华文仿宋" w:eastAsia="华文仿宋" w:hAnsi="华文仿宋" w:cs="楷体" w:hint="eastAsia"/>
          <w:sz w:val="32"/>
          <w:szCs w:val="32"/>
        </w:rPr>
        <w:t>年以上的学校行政管理经验。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三、选拔方式和程序</w:t>
      </w:r>
      <w:bookmarkStart w:id="0" w:name="_GoBack"/>
      <w:bookmarkEnd w:id="0"/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1.发布公告，对报名人员进行资格审查。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2.确定并公示面试人员名单。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3.面试（计算机数据处理能力测试和学籍管理专业知识测试）。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4.实地考察，根据面试成绩择优进行实地考察。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四、报名</w:t>
      </w:r>
      <w:r w:rsidR="005A5D27">
        <w:rPr>
          <w:rFonts w:ascii="华文仿宋" w:eastAsia="华文仿宋" w:hAnsi="华文仿宋" w:cs="楷体" w:hint="eastAsia"/>
          <w:b/>
          <w:bCs/>
          <w:sz w:val="32"/>
          <w:szCs w:val="32"/>
        </w:rPr>
        <w:t>相关</w:t>
      </w:r>
      <w:r w:rsidR="005A5D27">
        <w:rPr>
          <w:rFonts w:ascii="华文仿宋" w:eastAsia="华文仿宋" w:hAnsi="华文仿宋" w:cs="楷体"/>
          <w:b/>
          <w:bCs/>
          <w:sz w:val="32"/>
          <w:szCs w:val="32"/>
        </w:rPr>
        <w:t>要求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报名者须提供本人身份证、毕业证(相关专业)、并提交《沅江市教育局公开选拔专职学籍管理员报名表》一式两份。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lastRenderedPageBreak/>
        <w:t>五、面试与考察时间</w:t>
      </w:r>
    </w:p>
    <w:p w:rsidR="005A5D27" w:rsidRDefault="005A5D27" w:rsidP="00431E08">
      <w:pPr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电话另行通知</w:t>
      </w:r>
      <w:r w:rsidR="00BE4F9E">
        <w:rPr>
          <w:rFonts w:ascii="仿宋_GB2312" w:eastAsia="仿宋_GB2312" w:hint="eastAsia"/>
          <w:sz w:val="32"/>
          <w:szCs w:val="32"/>
        </w:rPr>
        <w:t>。</w:t>
      </w:r>
    </w:p>
    <w:p w:rsidR="00504E9A" w:rsidRPr="00E24B96" w:rsidRDefault="003755BD" w:rsidP="00431E08">
      <w:pPr>
        <w:spacing w:line="560" w:lineRule="exact"/>
        <w:ind w:firstLineChars="200" w:firstLine="641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六、聘用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经选拔录用的人员，由沅江市教育局人事股备案，试用一年，期满考核合格后聘用为专职学籍管理员。</w:t>
      </w:r>
    </w:p>
    <w:p w:rsidR="00504E9A" w:rsidRPr="00E24B96" w:rsidRDefault="003755BD" w:rsidP="00431E0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 w:cs="楷体"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>七、附件《沅江市教育局2022年公开选拔专职学籍管理员报名表》</w:t>
      </w:r>
    </w:p>
    <w:p w:rsidR="00504E9A" w:rsidRPr="00E24B96" w:rsidRDefault="00504E9A" w:rsidP="00431E08">
      <w:pPr>
        <w:spacing w:line="560" w:lineRule="exact"/>
        <w:textAlignment w:val="baseline"/>
        <w:rPr>
          <w:rFonts w:ascii="华文仿宋" w:eastAsia="华文仿宋" w:hAnsi="华文仿宋" w:cs="楷体"/>
          <w:sz w:val="32"/>
          <w:szCs w:val="32"/>
        </w:rPr>
      </w:pPr>
    </w:p>
    <w:p w:rsidR="00504E9A" w:rsidRPr="00E24B96" w:rsidRDefault="003755BD" w:rsidP="00431E08">
      <w:pPr>
        <w:spacing w:line="560" w:lineRule="exact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sz w:val="32"/>
          <w:szCs w:val="32"/>
        </w:rPr>
        <w:t xml:space="preserve">                              </w:t>
      </w: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 xml:space="preserve"> 沅江市教育局</w:t>
      </w:r>
    </w:p>
    <w:p w:rsidR="00504E9A" w:rsidRPr="00E24B96" w:rsidRDefault="003755BD" w:rsidP="00431E08">
      <w:pPr>
        <w:spacing w:line="560" w:lineRule="exact"/>
        <w:ind w:firstLineChars="1500" w:firstLine="4805"/>
        <w:textAlignment w:val="baseline"/>
        <w:rPr>
          <w:rFonts w:ascii="华文仿宋" w:eastAsia="华文仿宋" w:hAnsi="华文仿宋" w:cs="楷体"/>
          <w:b/>
          <w:bCs/>
          <w:sz w:val="32"/>
          <w:szCs w:val="32"/>
        </w:rPr>
      </w:pP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2022年8月</w:t>
      </w:r>
      <w:r w:rsidR="005A5D27">
        <w:rPr>
          <w:rFonts w:ascii="华文仿宋" w:eastAsia="华文仿宋" w:hAnsi="华文仿宋" w:cs="楷体"/>
          <w:b/>
          <w:bCs/>
          <w:sz w:val="32"/>
          <w:szCs w:val="32"/>
        </w:rPr>
        <w:t>4</w:t>
      </w:r>
      <w:r w:rsidRPr="00E24B96">
        <w:rPr>
          <w:rFonts w:ascii="华文仿宋" w:eastAsia="华文仿宋" w:hAnsi="华文仿宋" w:cs="楷体" w:hint="eastAsia"/>
          <w:b/>
          <w:bCs/>
          <w:sz w:val="32"/>
          <w:szCs w:val="32"/>
        </w:rPr>
        <w:t>日</w:t>
      </w:r>
    </w:p>
    <w:p w:rsidR="00504E9A" w:rsidRDefault="00504E9A" w:rsidP="00E24B96">
      <w:pPr>
        <w:pStyle w:val="2"/>
        <w:spacing w:before="0" w:after="0" w:line="580" w:lineRule="exact"/>
        <w:jc w:val="center"/>
        <w:textAlignment w:val="baseline"/>
        <w:rPr>
          <w:rFonts w:ascii="楷体" w:eastAsia="楷体" w:hAnsi="楷体" w:cs="楷体"/>
          <w:sz w:val="36"/>
          <w:szCs w:val="36"/>
        </w:rPr>
      </w:pPr>
    </w:p>
    <w:p w:rsidR="00504E9A" w:rsidRDefault="00504E9A">
      <w:pPr>
        <w:rPr>
          <w:rFonts w:ascii="楷体" w:eastAsia="楷体" w:hAnsi="楷体" w:cs="楷体"/>
          <w:sz w:val="36"/>
          <w:szCs w:val="36"/>
        </w:rPr>
      </w:pPr>
    </w:p>
    <w:p w:rsidR="00504E9A" w:rsidRDefault="00504E9A">
      <w:pPr>
        <w:rPr>
          <w:rFonts w:ascii="楷体" w:eastAsia="楷体" w:hAnsi="楷体" w:cs="楷体"/>
          <w:sz w:val="36"/>
          <w:szCs w:val="36"/>
        </w:rPr>
      </w:pPr>
    </w:p>
    <w:p w:rsidR="00504E9A" w:rsidRDefault="00504E9A">
      <w:pPr>
        <w:rPr>
          <w:rFonts w:ascii="楷体" w:eastAsia="楷体" w:hAnsi="楷体" w:cs="楷体"/>
          <w:sz w:val="36"/>
          <w:szCs w:val="36"/>
        </w:rPr>
      </w:pPr>
    </w:p>
    <w:p w:rsidR="00504E9A" w:rsidRDefault="00504E9A">
      <w:pPr>
        <w:pStyle w:val="2"/>
        <w:spacing w:before="0" w:after="0" w:line="240" w:lineRule="atLeast"/>
        <w:textAlignment w:val="baseline"/>
        <w:rPr>
          <w:rFonts w:ascii="楷体" w:eastAsia="楷体" w:hAnsi="楷体" w:cs="楷体"/>
          <w:sz w:val="36"/>
          <w:szCs w:val="36"/>
        </w:rPr>
      </w:pPr>
    </w:p>
    <w:p w:rsidR="003755BD" w:rsidRDefault="003755BD" w:rsidP="003755BD"/>
    <w:p w:rsidR="003755BD" w:rsidRDefault="003755BD" w:rsidP="003755BD"/>
    <w:p w:rsidR="003755BD" w:rsidRDefault="003755BD" w:rsidP="003755BD"/>
    <w:p w:rsidR="005A5D27" w:rsidRDefault="005A5D27" w:rsidP="003755BD"/>
    <w:p w:rsidR="005A5D27" w:rsidRDefault="005A5D27" w:rsidP="003755BD"/>
    <w:p w:rsidR="005A5D27" w:rsidRDefault="005A5D27" w:rsidP="003755BD"/>
    <w:p w:rsidR="005A5D27" w:rsidRDefault="005A5D27" w:rsidP="003755BD"/>
    <w:p w:rsidR="005A5D27" w:rsidRDefault="005A5D27" w:rsidP="003755BD"/>
    <w:p w:rsidR="00431E08" w:rsidRDefault="00431E08" w:rsidP="003755BD"/>
    <w:p w:rsidR="00431E08" w:rsidRDefault="00431E08" w:rsidP="003755BD"/>
    <w:p w:rsidR="00431E08" w:rsidRDefault="00431E08" w:rsidP="003755BD"/>
    <w:p w:rsidR="005A5D27" w:rsidRDefault="005A5D27" w:rsidP="003755BD"/>
    <w:p w:rsidR="005A5D27" w:rsidRDefault="005A5D27" w:rsidP="003755BD"/>
    <w:p w:rsidR="005A5D27" w:rsidRDefault="005A5D27" w:rsidP="003755BD"/>
    <w:p w:rsidR="005A5D27" w:rsidRDefault="005A5D27" w:rsidP="003755BD"/>
    <w:p w:rsidR="003755BD" w:rsidRPr="003755BD" w:rsidRDefault="003755BD" w:rsidP="003755BD"/>
    <w:p w:rsidR="00504E9A" w:rsidRDefault="003755BD">
      <w:pPr>
        <w:pStyle w:val="2"/>
        <w:spacing w:before="0" w:after="0" w:line="240" w:lineRule="atLeast"/>
        <w:jc w:val="center"/>
        <w:textAlignment w:val="baseline"/>
        <w:rPr>
          <w:rFonts w:ascii="Times New Roman" w:eastAsia="宋体"/>
          <w:bCs w:val="0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沅江市教育局公开选拔专职学籍管理员报名表</w:t>
      </w:r>
    </w:p>
    <w:tbl>
      <w:tblPr>
        <w:tblpPr w:leftFromText="180" w:rightFromText="180" w:vertAnchor="text" w:horzAnchor="page" w:tblpX="1477" w:tblpY="130"/>
        <w:tblOverlap w:val="never"/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70"/>
        <w:gridCol w:w="933"/>
        <w:gridCol w:w="630"/>
        <w:gridCol w:w="537"/>
        <w:gridCol w:w="258"/>
        <w:gridCol w:w="882"/>
        <w:gridCol w:w="592"/>
        <w:gridCol w:w="1208"/>
        <w:gridCol w:w="1620"/>
      </w:tblGrid>
      <w:tr w:rsidR="00504E9A">
        <w:trPr>
          <w:trHeight w:val="770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  生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  期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照 片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（1寸）</w:t>
            </w:r>
          </w:p>
        </w:tc>
      </w:tr>
      <w:tr w:rsidR="00504E9A">
        <w:trPr>
          <w:trHeight w:val="779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已婚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未婚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761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   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居住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4107" w:type="dxa"/>
            <w:gridSpan w:val="6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widowControl/>
              <w:jc w:val="lef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746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3570" w:type="dxa"/>
            <w:gridSpan w:val="4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参加工作时间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504E9A">
        <w:trPr>
          <w:trHeight w:val="746"/>
        </w:trPr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全日制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毕业院校及专业</w:t>
            </w:r>
          </w:p>
        </w:tc>
        <w:tc>
          <w:tcPr>
            <w:tcW w:w="4560" w:type="dxa"/>
            <w:gridSpan w:val="5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504E9A">
        <w:trPr>
          <w:trHeight w:val="746"/>
        </w:trPr>
        <w:tc>
          <w:tcPr>
            <w:tcW w:w="1365" w:type="dxa"/>
            <w:vMerge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left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pacing w:val="-6"/>
                <w:szCs w:val="21"/>
              </w:rPr>
              <w:t>在职教育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Cs w:val="21"/>
              </w:rPr>
              <w:t>毕业院校及专业</w:t>
            </w:r>
          </w:p>
        </w:tc>
        <w:tc>
          <w:tcPr>
            <w:tcW w:w="4560" w:type="dxa"/>
            <w:gridSpan w:val="5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504E9A">
        <w:trPr>
          <w:trHeight w:val="77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</w:t>
            </w:r>
          </w:p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及职务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pacing w:val="-6"/>
                <w:sz w:val="20"/>
                <w:szCs w:val="21"/>
              </w:rPr>
            </w:pPr>
          </w:p>
        </w:tc>
      </w:tr>
      <w:tr w:rsidR="00504E9A">
        <w:trPr>
          <w:trHeight w:val="75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（职务）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eastAsia="宋体"/>
              </w:rPr>
            </w:pP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职称（职务）</w:t>
            </w:r>
          </w:p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任职时间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ind w:firstLineChars="100" w:firstLine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504E9A">
        <w:trPr>
          <w:trHeight w:val="708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ind w:leftChars="-50" w:left="-105" w:right="-105"/>
              <w:jc w:val="center"/>
              <w:textAlignment w:val="baseline"/>
              <w:rPr>
                <w:rFonts w:ascii="宋体" w:eastAsia="宋体" w:hAnsi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  龄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eastAsia="宋体"/>
              </w:rPr>
            </w:pPr>
          </w:p>
        </w:tc>
        <w:tc>
          <w:tcPr>
            <w:tcW w:w="2307" w:type="dxa"/>
            <w:gridSpan w:val="4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ind w:firstLineChars="100" w:firstLine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504E9A">
        <w:trPr>
          <w:trHeight w:val="733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napToGrid w:val="0"/>
              <w:spacing w:line="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ind w:left="200" w:hangingChars="100" w:hanging="200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504E9A">
        <w:trPr>
          <w:trHeight w:val="397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主要工作经历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351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主要工作业绩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289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信息技术能力情况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2897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综合考评成绩</w:t>
            </w:r>
          </w:p>
        </w:tc>
        <w:tc>
          <w:tcPr>
            <w:tcW w:w="8130" w:type="dxa"/>
            <w:gridSpan w:val="9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504E9A">
        <w:trPr>
          <w:trHeight w:val="3711"/>
        </w:trPr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504E9A" w:rsidRDefault="003755BD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审查意见</w:t>
            </w:r>
          </w:p>
        </w:tc>
        <w:tc>
          <w:tcPr>
            <w:tcW w:w="6660" w:type="dxa"/>
            <w:gridSpan w:val="8"/>
            <w:tcBorders>
              <w:tl2br w:val="nil"/>
              <w:tr2bl w:val="nil"/>
            </w:tcBorders>
            <w:vAlign w:val="center"/>
          </w:tcPr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504E9A">
            <w:pPr>
              <w:textAlignment w:val="baseline"/>
              <w:rPr>
                <w:rFonts w:ascii="宋体" w:eastAsia="宋体" w:hAnsi="宋体" w:cs="宋体"/>
                <w:sz w:val="24"/>
              </w:rPr>
            </w:pPr>
          </w:p>
          <w:p w:rsidR="00504E9A" w:rsidRDefault="003755BD">
            <w:pPr>
              <w:jc w:val="right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日（盖章）   </w:t>
            </w:r>
          </w:p>
          <w:p w:rsidR="00504E9A" w:rsidRDefault="00504E9A">
            <w:pPr>
              <w:jc w:val="right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04E9A" w:rsidRDefault="00504E9A">
      <w:pPr>
        <w:spacing w:line="440" w:lineRule="exact"/>
        <w:textAlignment w:val="baseline"/>
        <w:rPr>
          <w:rFonts w:ascii="楷体" w:eastAsia="楷体" w:hAnsi="楷体" w:cs="楷体"/>
          <w:b/>
          <w:bCs/>
          <w:sz w:val="28"/>
          <w:szCs w:val="28"/>
        </w:rPr>
      </w:pPr>
    </w:p>
    <w:sectPr w:rsidR="0050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71" w:rsidRDefault="006B3471" w:rsidP="00E24B96">
      <w:r>
        <w:separator/>
      </w:r>
    </w:p>
  </w:endnote>
  <w:endnote w:type="continuationSeparator" w:id="0">
    <w:p w:rsidR="006B3471" w:rsidRDefault="006B3471" w:rsidP="00E2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71" w:rsidRDefault="006B3471" w:rsidP="00E24B96">
      <w:r>
        <w:separator/>
      </w:r>
    </w:p>
  </w:footnote>
  <w:footnote w:type="continuationSeparator" w:id="0">
    <w:p w:rsidR="006B3471" w:rsidRDefault="006B3471" w:rsidP="00E2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4M2RiNjFjMjI5ZTU5NTFmNTEyMGJiOWZiMGE0NTQifQ=="/>
  </w:docVars>
  <w:rsids>
    <w:rsidRoot w:val="1D2A18BE"/>
    <w:rsid w:val="000B10C1"/>
    <w:rsid w:val="000B2448"/>
    <w:rsid w:val="001B47F6"/>
    <w:rsid w:val="00353F15"/>
    <w:rsid w:val="003736AE"/>
    <w:rsid w:val="003755BD"/>
    <w:rsid w:val="00383E97"/>
    <w:rsid w:val="00431E08"/>
    <w:rsid w:val="00504E9A"/>
    <w:rsid w:val="005A5D27"/>
    <w:rsid w:val="006B3471"/>
    <w:rsid w:val="00851A3D"/>
    <w:rsid w:val="00873DF2"/>
    <w:rsid w:val="00960BCC"/>
    <w:rsid w:val="00BE4F9E"/>
    <w:rsid w:val="00DB3E5C"/>
    <w:rsid w:val="00E24B96"/>
    <w:rsid w:val="046B4F0A"/>
    <w:rsid w:val="06616430"/>
    <w:rsid w:val="119202CC"/>
    <w:rsid w:val="1D2A18BE"/>
    <w:rsid w:val="258A1146"/>
    <w:rsid w:val="331F384A"/>
    <w:rsid w:val="39337A65"/>
    <w:rsid w:val="406D1234"/>
    <w:rsid w:val="491F1A22"/>
    <w:rsid w:val="54672C04"/>
    <w:rsid w:val="5E3B6A46"/>
    <w:rsid w:val="642A18DD"/>
    <w:rsid w:val="653100E4"/>
    <w:rsid w:val="65A8551C"/>
    <w:rsid w:val="6B7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F53556-1FE6-4494-A4A2-8B7BA9E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E2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24B96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E2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24B9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admin</cp:lastModifiedBy>
  <cp:revision>13</cp:revision>
  <cp:lastPrinted>2022-08-04T06:51:00Z</cp:lastPrinted>
  <dcterms:created xsi:type="dcterms:W3CDTF">2022-07-01T08:20:00Z</dcterms:created>
  <dcterms:modified xsi:type="dcterms:W3CDTF">2022-08-05T09:03:00Z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A14324C496DF4DFAA8AE6D2A031449EE</vt:lpwstr>
  </property>
</Properties>
</file>