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/>
          <w:sz w:val="44"/>
          <w:szCs w:val="44"/>
        </w:rPr>
      </w:pPr>
      <w:r>
        <w:rPr>
          <w:rFonts w:asciiTheme="majorHAnsi"/>
          <w:sz w:val="44"/>
          <w:szCs w:val="44"/>
        </w:rPr>
        <w:t>目</w:t>
      </w:r>
      <w:r>
        <w:rPr>
          <w:rFonts w:hint="eastAsia" w:asciiTheme="majorHAnsi"/>
          <w:sz w:val="44"/>
          <w:szCs w:val="44"/>
        </w:rPr>
        <w:t xml:space="preserve">  </w:t>
      </w:r>
      <w:r>
        <w:rPr>
          <w:rFonts w:asciiTheme="majorHAnsi"/>
          <w:sz w:val="44"/>
          <w:szCs w:val="44"/>
        </w:rPr>
        <w:t>录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沅江市</w:t>
      </w:r>
      <w:r>
        <w:rPr>
          <w:rFonts w:hint="eastAsia" w:asciiTheme="minorEastAsia" w:hAnsiTheme="minorEastAsia"/>
          <w:sz w:val="32"/>
          <w:szCs w:val="32"/>
          <w:lang w:eastAsia="zh-CN"/>
        </w:rPr>
        <w:t>工伤保险服务中心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2022</w:t>
      </w:r>
      <w:r>
        <w:rPr>
          <w:rFonts w:hint="eastAsia" w:asciiTheme="minorEastAsia" w:hAnsiTheme="minorEastAsia"/>
          <w:sz w:val="32"/>
          <w:szCs w:val="32"/>
        </w:rPr>
        <w:t>年部门预算编制说明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年市沅江市</w:t>
      </w:r>
      <w:r>
        <w:rPr>
          <w:rFonts w:hint="eastAsia" w:asciiTheme="minorEastAsia" w:hAnsiTheme="minorEastAsia"/>
          <w:sz w:val="32"/>
          <w:szCs w:val="32"/>
          <w:lang w:eastAsia="zh-CN"/>
        </w:rPr>
        <w:t>工伤保险服务中心</w:t>
      </w:r>
      <w:r>
        <w:rPr>
          <w:rFonts w:hint="eastAsia" w:asciiTheme="minorEastAsia" w:hAnsiTheme="minorEastAsia"/>
          <w:sz w:val="32"/>
          <w:szCs w:val="32"/>
        </w:rPr>
        <w:t>部门预算公开表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部门收支总表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部门收入总表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财政拨款收支总表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一般公共预算支出表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</w:t>
      </w:r>
      <w:r>
        <w:rPr>
          <w:rFonts w:hint="eastAsia" w:asciiTheme="minorEastAsia" w:hAnsiTheme="minorEastAsia"/>
          <w:sz w:val="32"/>
          <w:szCs w:val="32"/>
          <w:lang w:eastAsia="zh-CN"/>
        </w:rPr>
        <w:t>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一般公共预算“三公”经费</w:t>
      </w:r>
      <w:r>
        <w:rPr>
          <w:rFonts w:hint="eastAsia" w:asciiTheme="minorEastAsia" w:hAnsiTheme="minorEastAsia"/>
          <w:sz w:val="32"/>
          <w:szCs w:val="32"/>
          <w:lang w:eastAsia="zh-CN"/>
        </w:rPr>
        <w:t>支出</w:t>
      </w:r>
      <w:r>
        <w:rPr>
          <w:rFonts w:hint="eastAsia" w:asciiTheme="minorEastAsia" w:hAnsiTheme="minorEastAsia"/>
          <w:sz w:val="32"/>
          <w:szCs w:val="32"/>
        </w:rPr>
        <w:t>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政府性基金预算支出表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项目支出表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年度部门整体支出预算绩效目标申报表</w:t>
      </w:r>
    </w:p>
    <w:p>
      <w:pPr>
        <w:pStyle w:val="6"/>
        <w:numPr>
          <w:numId w:val="0"/>
        </w:numPr>
        <w:ind w:left="480" w:leftChars="0"/>
        <w:rPr>
          <w:rFonts w:asciiTheme="minorEastAsia" w:hAnsiTheme="minorEastAsia"/>
          <w:sz w:val="32"/>
          <w:szCs w:val="32"/>
        </w:rPr>
      </w:pPr>
    </w:p>
    <w:p>
      <w:pPr>
        <w:pStyle w:val="6"/>
        <w:numPr>
          <w:numId w:val="0"/>
        </w:numPr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Arial"/>
    <w:panose1 w:val="00000000000000000000"/>
    <w:charset w:val="00"/>
    <w:family w:val="auto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77529"/>
    <w:multiLevelType w:val="multilevel"/>
    <w:tmpl w:val="3ED77529"/>
    <w:lvl w:ilvl="0" w:tentative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91A3593"/>
    <w:multiLevelType w:val="multilevel"/>
    <w:tmpl w:val="791A359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TQxYmI1ODFhMzMxOTA0MzdmYjA1MGFlMTQ2OTAifQ=="/>
  </w:docVars>
  <w:rsids>
    <w:rsidRoot w:val="6DC07DBF"/>
    <w:rsid w:val="00216963"/>
    <w:rsid w:val="00FC6D1C"/>
    <w:rsid w:val="164D2376"/>
    <w:rsid w:val="176C7D88"/>
    <w:rsid w:val="1DA97F39"/>
    <w:rsid w:val="249C5D64"/>
    <w:rsid w:val="2EBF5F1F"/>
    <w:rsid w:val="31AD224D"/>
    <w:rsid w:val="492B0FB0"/>
    <w:rsid w:val="4C752B14"/>
    <w:rsid w:val="52263EBE"/>
    <w:rsid w:val="575B33F3"/>
    <w:rsid w:val="5DD23E94"/>
    <w:rsid w:val="6DC0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758</Characters>
  <Lines>6</Lines>
  <Paragraphs>1</Paragraphs>
  <TotalTime>0</TotalTime>
  <ScaleCrop>false</ScaleCrop>
  <LinksUpToDate>false</LinksUpToDate>
  <CharactersWithSpaces>760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2020-08-25T08:11:00Z</dcterms:created>
  <dc:creator>Administrator</dc:creator>
  <cp:lastModifiedBy>Administrator</cp:lastModifiedBy>
  <dcterms:modified xsi:type="dcterms:W3CDTF">2022-05-09T08:07:24Z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0E5E53CB8D8E4ACDB339EB8154BD0849</vt:lpwstr>
  </property>
</Properties>
</file>