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A1" w:rsidRPr="0032192B" w:rsidRDefault="00B253A1" w:rsidP="00B253A1">
      <w:pPr>
        <w:pStyle w:val="Default"/>
        <w:spacing w:line="500" w:lineRule="exact"/>
        <w:jc w:val="center"/>
        <w:rPr>
          <w:b/>
          <w:sz w:val="36"/>
          <w:szCs w:val="28"/>
        </w:rPr>
      </w:pPr>
      <w:r w:rsidRPr="0032192B">
        <w:rPr>
          <w:rFonts w:hint="eastAsia"/>
          <w:b/>
          <w:sz w:val="36"/>
          <w:szCs w:val="28"/>
        </w:rPr>
        <w:t>目录</w:t>
      </w:r>
    </w:p>
    <w:p w:rsidR="00B253A1" w:rsidRPr="00B63572" w:rsidRDefault="00B253A1" w:rsidP="00B253A1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沅江市琼湖</w:t>
      </w:r>
      <w:proofErr w:type="gramEnd"/>
      <w:r>
        <w:rPr>
          <w:rFonts w:hint="eastAsia"/>
          <w:b/>
          <w:sz w:val="28"/>
          <w:szCs w:val="28"/>
        </w:rPr>
        <w:t>街道办事处</w:t>
      </w:r>
      <w:r w:rsidRPr="00B63572">
        <w:rPr>
          <w:rFonts w:hint="eastAsia"/>
          <w:b/>
          <w:sz w:val="28"/>
          <w:szCs w:val="28"/>
        </w:rPr>
        <w:t>单位概况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B253A1" w:rsidRPr="00B63572" w:rsidRDefault="00B253A1" w:rsidP="00B253A1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第二部分</w:t>
      </w:r>
      <w:r>
        <w:rPr>
          <w:rFonts w:hAnsi="仿宋_GB2312"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沅江市琼湖</w:t>
      </w:r>
      <w:proofErr w:type="gramEnd"/>
      <w:r>
        <w:rPr>
          <w:rFonts w:hint="eastAsia"/>
          <w:b/>
          <w:sz w:val="28"/>
          <w:szCs w:val="28"/>
        </w:rPr>
        <w:t>街道办事处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B253A1" w:rsidRPr="00B63572" w:rsidRDefault="00B253A1" w:rsidP="00B253A1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沅江市琼湖</w:t>
      </w:r>
      <w:proofErr w:type="gramEnd"/>
      <w:r>
        <w:rPr>
          <w:rFonts w:hint="eastAsia"/>
          <w:b/>
          <w:sz w:val="28"/>
          <w:szCs w:val="28"/>
        </w:rPr>
        <w:t>街道办事处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20年度部门决算情况说明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B253A1" w:rsidRPr="00B63572" w:rsidRDefault="00B253A1" w:rsidP="00B253A1">
      <w:pPr>
        <w:spacing w:line="50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 w:rsidRPr="00B63572"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公经费</w:t>
      </w:r>
      <w:proofErr w:type="gramEnd"/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支出决算情况说明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关于机关运行经费支出说明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十、一般性支出情况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十一、关于政府采购支出说明</w:t>
      </w:r>
    </w:p>
    <w:p w:rsidR="00B253A1" w:rsidRPr="00202C82" w:rsidRDefault="00B253A1" w:rsidP="00B253A1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B63572">
        <w:rPr>
          <w:rFonts w:ascii="仿宋_GB2312" w:eastAsiaTheme="minorEastAsia" w:hAnsi="仿宋_GB2312" w:cs="仿宋_GB2312" w:hint="eastAsia"/>
          <w:sz w:val="28"/>
          <w:szCs w:val="28"/>
        </w:rPr>
        <w:t>十二、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关于国有资产占用情况说明</w:t>
      </w:r>
    </w:p>
    <w:p w:rsidR="00B253A1" w:rsidRPr="00B63572" w:rsidRDefault="00B253A1" w:rsidP="00B253A1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lastRenderedPageBreak/>
        <w:t>十三、关</w:t>
      </w:r>
      <w:r w:rsidRPr="00FE6269">
        <w:rPr>
          <w:rFonts w:asciiTheme="minorEastAsia" w:eastAsiaTheme="minorEastAsia" w:hAnsiTheme="minorEastAsia" w:cs="仿宋_GB2312" w:hint="eastAsia"/>
          <w:sz w:val="28"/>
          <w:szCs w:val="28"/>
        </w:rPr>
        <w:t>于2020年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度预算绩效情况的说明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B253A1" w:rsidRPr="00B63572" w:rsidRDefault="00B253A1" w:rsidP="00B253A1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第五部分附件</w:t>
      </w:r>
    </w:p>
    <w:p w:rsidR="00445C2D" w:rsidRPr="00B253A1" w:rsidRDefault="00445C2D"/>
    <w:sectPr w:rsidR="00445C2D" w:rsidRPr="00B253A1" w:rsidSect="00445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3A1"/>
    <w:rsid w:val="00445C2D"/>
    <w:rsid w:val="00B2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3A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微软用户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2021-09-03T08:15:00Z</dcterms:created>
  <dcterms:modified xsi:type="dcterms:W3CDTF">2021-09-03T08:16:00Z</dcterms:modified>
</cp:coreProperties>
</file>