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代理记账许可证书</w:t>
      </w: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  <w:bookmarkStart w:id="0" w:name="_GoBack"/>
      <w:bookmarkEnd w:id="0"/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72" w:firstLineChars="46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名  称: 沅江市财政局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72" w:firstLineChars="460"/>
        <w:textAlignment w:val="auto"/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联 系 人：黄博文        联系方式: 0737-2721703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二、许可事项名称及编码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72" w:firstLineChars="46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事项名称：中介机构从事代理记账业务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72" w:firstLineChars="46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事项编码：000113003000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40" w:firstLineChars="2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    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4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40" w:firstLineChars="2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960" w:firstLineChars="3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960" w:firstLineChars="3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 月   日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年   月 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5E12"/>
    <w:rsid w:val="43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2021-11-19T08:06:00Z</dcterms:created>
  <dc:creator>达文西艺术18075976070</dc:creator>
  <cp:lastModifiedBy>达文西艺术18075976070</cp:lastModifiedBy>
  <dcterms:modified xsi:type="dcterms:W3CDTF">2021-11-19T08:06:21Z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1CE89C1B393B440797B249897F29771E</vt:lpwstr>
  </property>
</Properties>
</file>