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群众信访举报转办及地方查处情况一览表</w:t>
      </w:r>
    </w:p>
    <w:p>
      <w:pPr>
        <w:rPr>
          <w:rFonts w:ascii="Calibri" w:hAnsi="Calibri" w:cs="Microsoft Himalaya"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（第</w:t>
      </w:r>
      <w:r>
        <w:rPr>
          <w:rFonts w:hint="eastAsia" w:ascii="仿宋" w:hAnsi="仿宋" w:eastAsia="仿宋" w:cs="仿宋"/>
          <w:sz w:val="32"/>
          <w:szCs w:val="32"/>
          <w:u w:val="single"/>
        </w:rPr>
        <w:t>十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批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日）</w:t>
      </w:r>
    </w:p>
    <w:tbl>
      <w:tblPr>
        <w:tblStyle w:val="5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017"/>
        <w:gridCol w:w="2693"/>
        <w:gridCol w:w="992"/>
        <w:gridCol w:w="992"/>
        <w:gridCol w:w="2835"/>
        <w:gridCol w:w="851"/>
        <w:gridCol w:w="2126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受理编号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转办问题</w:t>
            </w:r>
          </w:p>
          <w:p>
            <w:pPr>
              <w:widowControl w:val="0"/>
              <w:spacing w:after="0"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行政</w:t>
            </w:r>
          </w:p>
          <w:p>
            <w:pPr>
              <w:widowControl w:val="0"/>
              <w:spacing w:after="0"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区域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污染</w:t>
            </w:r>
          </w:p>
          <w:p>
            <w:pPr>
              <w:widowControl w:val="0"/>
              <w:spacing w:after="0"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调查核</w:t>
            </w:r>
          </w:p>
          <w:p>
            <w:pPr>
              <w:widowControl w:val="0"/>
              <w:spacing w:after="0"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实情况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是否属实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处理和整改情况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问责情况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D2020092501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江市琼湖街道百乐社区原马公铺纸厂于10多年前租用村民集体用地，在厂房外建设污水处理池，前几年因环保问题已被关停，但废弃的污水处理池一直无人处理（共有3、4个污水处理池），建设的多个水泥结构的大型水深井和雨水池依旧占据了村民的耕地（水池约7.8米深），没有复垦归还村民，特别是积蓄雨水的露天深池，给周边未成年人带来了极大的安全隐患。诉求：1：对污水处理池的废水进行治理处置，拆除废弃污水处理池，并进行复垦。2、对水深井及雨水池进行安全处置，杜绝安全事故的发生。3、将上述污水处理池、水深井及雨水池进行复垦后还给老百姓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沅江市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调查核实，该举报情况属实。2020年9月27日，现场调查发现该公司共停产生废水处理池设施一直未用，也没有排放过工业废水。2007年3月20日，祥荣纸业与琼湖街道办事处百乐社区签订了《租赁土地协议》，租赁期自2007年3月17日至2027年12月31日，并按协议支付了相关费用。同时与村民叶恢清签订了相关补偿协议，就租地和导致的损失一次性补偿了3800元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属实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对废水处理池中水质进行了监测，结果表明各项检测指标与周边地表水接近。2、将落实安全措施，督促琼湖街道办事处在水池周围安装防护栏，设置安全警示牌等。3、根据企业与当地社区签订的租赁土地协议，租赁期至2027年12月31日止，租赁期内企业享有使用权和管理权，且企业要求复垦补偿数额较大，投诉人的复垦要求不能满足。下一步，督促企业、社区、村民履行有关协议，并做好群众工作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D2020092506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沅江市城市之星广场的牛魔戏小虾烧烤店油烟未经处理直接外排。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沅江市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经调查核实，该举报属实，其中气味问题属实，油烟直排情况不属实。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属实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依法对该门店下达了《责令改正通知书》（沅执责改字〔2020〕018号），要求该门店迅速实施整改，改进尾气排放方式，将气味问题整改到位。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注：1、标*的问题为重点信访举报件；</w:t>
      </w:r>
    </w:p>
    <w:p>
      <w:pPr>
        <w:rPr>
          <w:rFonts w:ascii="Calibri" w:hAnsi="Calibri" w:eastAsia="宋体" w:cs="Microsoft Himalaya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2、污染类型包括水、大气、土壤、生态、重金属、垃圾、噪声、油烟、扬尘、其他等。</w:t>
      </w:r>
    </w:p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3BF0"/>
    <w:rsid w:val="0006155A"/>
    <w:rsid w:val="000B3743"/>
    <w:rsid w:val="000E766B"/>
    <w:rsid w:val="00140310"/>
    <w:rsid w:val="00141780"/>
    <w:rsid w:val="001C53AB"/>
    <w:rsid w:val="002E5EEA"/>
    <w:rsid w:val="002F09F6"/>
    <w:rsid w:val="00311F33"/>
    <w:rsid w:val="00323B43"/>
    <w:rsid w:val="00366ED8"/>
    <w:rsid w:val="0039077E"/>
    <w:rsid w:val="003C05DE"/>
    <w:rsid w:val="003D37D8"/>
    <w:rsid w:val="00422DFF"/>
    <w:rsid w:val="00426133"/>
    <w:rsid w:val="004358AB"/>
    <w:rsid w:val="00515F9A"/>
    <w:rsid w:val="005304A2"/>
    <w:rsid w:val="005903E8"/>
    <w:rsid w:val="005C0494"/>
    <w:rsid w:val="00652AE0"/>
    <w:rsid w:val="00696A96"/>
    <w:rsid w:val="006F1734"/>
    <w:rsid w:val="007035D1"/>
    <w:rsid w:val="00771B13"/>
    <w:rsid w:val="00895783"/>
    <w:rsid w:val="0089784D"/>
    <w:rsid w:val="008A0DC7"/>
    <w:rsid w:val="008B7726"/>
    <w:rsid w:val="008C2BB9"/>
    <w:rsid w:val="008F020D"/>
    <w:rsid w:val="009E6E28"/>
    <w:rsid w:val="00A8641F"/>
    <w:rsid w:val="00A9151D"/>
    <w:rsid w:val="00AD67BE"/>
    <w:rsid w:val="00AE032C"/>
    <w:rsid w:val="00B06E4E"/>
    <w:rsid w:val="00B269B2"/>
    <w:rsid w:val="00BB26D6"/>
    <w:rsid w:val="00C52B7A"/>
    <w:rsid w:val="00CE3593"/>
    <w:rsid w:val="00D25646"/>
    <w:rsid w:val="00D31D50"/>
    <w:rsid w:val="00D82715"/>
    <w:rsid w:val="00E1162D"/>
    <w:rsid w:val="00E94E29"/>
    <w:rsid w:val="00F618B0"/>
    <w:rsid w:val="00F85682"/>
    <w:rsid w:val="037E5001"/>
    <w:rsid w:val="08474C70"/>
    <w:rsid w:val="3DB7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117</Words>
  <Characters>671</Characters>
  <Lines>5</Lines>
  <Paragraphs>1</Paragraphs>
  <TotalTime>2</TotalTime>
  <ScaleCrop>false</ScaleCrop>
  <LinksUpToDate>false</LinksUpToDate>
  <CharactersWithSpaces>787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2020-09-26T09:51:00Z</dcterms:created>
  <dc:creator>Administrator</dc:creator>
  <cp:lastModifiedBy>Administrator</cp:lastModifiedBy>
  <dcterms:modified xsi:type="dcterms:W3CDTF">2020-09-30T14:04:34Z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